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4894A" w14:textId="52A2D683" w:rsidR="00CA460A" w:rsidRPr="00126D20" w:rsidRDefault="00C2091E" w:rsidP="00C2091E">
      <w:pPr>
        <w:spacing w:after="0" w:line="240" w:lineRule="auto"/>
        <w:jc w:val="center"/>
        <w:rPr>
          <w:rFonts w:ascii="Times New Roman" w:hAnsi="Times New Roman" w:cs="Times New Roman"/>
          <w:b/>
          <w:sz w:val="20"/>
          <w:szCs w:val="20"/>
        </w:rPr>
      </w:pPr>
      <w:r w:rsidRPr="00126D20">
        <w:rPr>
          <w:rFonts w:ascii="Times New Roman" w:hAnsi="Times New Roman" w:cs="Times New Roman"/>
          <w:b/>
          <w:sz w:val="20"/>
          <w:szCs w:val="20"/>
        </w:rPr>
        <w:t>Д</w:t>
      </w:r>
      <w:r w:rsidR="000614EF" w:rsidRPr="00126D20">
        <w:rPr>
          <w:rFonts w:ascii="Times New Roman" w:hAnsi="Times New Roman" w:cs="Times New Roman"/>
          <w:b/>
          <w:sz w:val="20"/>
          <w:szCs w:val="20"/>
        </w:rPr>
        <w:t>оговор</w:t>
      </w:r>
      <w:r w:rsidRPr="00126D20">
        <w:rPr>
          <w:rFonts w:ascii="Times New Roman" w:hAnsi="Times New Roman" w:cs="Times New Roman"/>
          <w:b/>
          <w:sz w:val="20"/>
          <w:szCs w:val="20"/>
        </w:rPr>
        <w:t xml:space="preserve"> №</w:t>
      </w:r>
    </w:p>
    <w:p w14:paraId="35282DB5" w14:textId="5D496A70" w:rsidR="00C2091E" w:rsidRPr="00126D20" w:rsidRDefault="00165FDC" w:rsidP="008C583D">
      <w:pPr>
        <w:spacing w:after="0" w:line="240" w:lineRule="auto"/>
        <w:jc w:val="center"/>
        <w:rPr>
          <w:rFonts w:ascii="Times New Roman" w:hAnsi="Times New Roman" w:cs="Times New Roman"/>
          <w:b/>
          <w:sz w:val="20"/>
          <w:szCs w:val="20"/>
        </w:rPr>
      </w:pPr>
      <w:r w:rsidRPr="00126D20">
        <w:rPr>
          <w:rFonts w:ascii="Times New Roman" w:hAnsi="Times New Roman" w:cs="Times New Roman"/>
          <w:b/>
          <w:sz w:val="20"/>
          <w:szCs w:val="20"/>
        </w:rPr>
        <w:t xml:space="preserve">на </w:t>
      </w:r>
      <w:r w:rsidR="00C2091E" w:rsidRPr="00126D20">
        <w:rPr>
          <w:rFonts w:ascii="Times New Roman" w:hAnsi="Times New Roman" w:cs="Times New Roman"/>
          <w:b/>
          <w:sz w:val="20"/>
          <w:szCs w:val="20"/>
        </w:rPr>
        <w:t>оказание услуг по предоставлен</w:t>
      </w:r>
      <w:r w:rsidRPr="00126D20">
        <w:rPr>
          <w:rFonts w:ascii="Times New Roman" w:hAnsi="Times New Roman" w:cs="Times New Roman"/>
          <w:b/>
          <w:sz w:val="20"/>
          <w:szCs w:val="20"/>
        </w:rPr>
        <w:t>ию вагонов для перевозок грузов</w:t>
      </w:r>
    </w:p>
    <w:tbl>
      <w:tblPr>
        <w:tblStyle w:val="4"/>
        <w:tblW w:w="5000" w:type="pct"/>
        <w:tblLook w:val="04A0" w:firstRow="1" w:lastRow="0" w:firstColumn="1" w:lastColumn="0" w:noHBand="0" w:noVBand="1"/>
      </w:tblPr>
      <w:tblGrid>
        <w:gridCol w:w="5528"/>
        <w:gridCol w:w="5528"/>
      </w:tblGrid>
      <w:tr w:rsidR="00C2091E" w:rsidRPr="00126D20" w14:paraId="36CCE2EA" w14:textId="77777777" w:rsidTr="004D3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16E45C7" w14:textId="33B87069" w:rsidR="00C2091E" w:rsidRPr="00126D20" w:rsidRDefault="00C2091E" w:rsidP="00C2091E">
            <w:pPr>
              <w:rPr>
                <w:rFonts w:ascii="Times New Roman" w:hAnsi="Times New Roman" w:cs="Times New Roman"/>
                <w:bCs w:val="0"/>
                <w:sz w:val="20"/>
                <w:szCs w:val="20"/>
              </w:rPr>
            </w:pPr>
            <w:r w:rsidRPr="00126D20">
              <w:rPr>
                <w:rFonts w:ascii="Times New Roman" w:hAnsi="Times New Roman" w:cs="Times New Roman"/>
                <w:bCs w:val="0"/>
                <w:sz w:val="20"/>
                <w:szCs w:val="20"/>
              </w:rPr>
              <w:t>Казань</w:t>
            </w:r>
          </w:p>
        </w:tc>
        <w:tc>
          <w:tcPr>
            <w:tcW w:w="2500" w:type="pct"/>
          </w:tcPr>
          <w:p w14:paraId="5E77D901" w14:textId="77777777" w:rsidR="00C2091E" w:rsidRPr="00126D20" w:rsidRDefault="00C2091E" w:rsidP="00C2091E">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126D20">
              <w:rPr>
                <w:rFonts w:ascii="Times New Roman" w:hAnsi="Times New Roman" w:cs="Times New Roman"/>
                <w:bCs w:val="0"/>
                <w:sz w:val="20"/>
                <w:szCs w:val="20"/>
              </w:rPr>
              <w:t>Дата</w:t>
            </w:r>
          </w:p>
        </w:tc>
      </w:tr>
    </w:tbl>
    <w:p w14:paraId="6D2A05E5" w14:textId="77777777" w:rsidR="00C2091E" w:rsidRPr="009B1D60" w:rsidRDefault="00C2091E" w:rsidP="00C2091E">
      <w:pPr>
        <w:spacing w:after="0" w:line="240" w:lineRule="auto"/>
        <w:jc w:val="center"/>
        <w:rPr>
          <w:rFonts w:ascii="Times New Roman" w:hAnsi="Times New Roman" w:cs="Times New Roman"/>
          <w:sz w:val="20"/>
          <w:szCs w:val="20"/>
        </w:rPr>
      </w:pPr>
    </w:p>
    <w:p w14:paraId="003108B3" w14:textId="16AAF2D5" w:rsidR="00A2000D" w:rsidRPr="008C583D" w:rsidRDefault="00C2091E" w:rsidP="000A3737">
      <w:pPr>
        <w:spacing w:after="0" w:line="240" w:lineRule="atLeast"/>
        <w:jc w:val="both"/>
        <w:rPr>
          <w:rFonts w:ascii="Times New Roman" w:hAnsi="Times New Roman" w:cs="Times New Roman"/>
          <w:sz w:val="20"/>
          <w:szCs w:val="20"/>
        </w:rPr>
      </w:pPr>
      <w:r w:rsidRPr="009B1D60">
        <w:rPr>
          <w:rFonts w:ascii="Times New Roman" w:hAnsi="Times New Roman" w:cs="Times New Roman"/>
          <w:sz w:val="20"/>
          <w:szCs w:val="20"/>
        </w:rPr>
        <w:tab/>
      </w:r>
      <w:r w:rsidRPr="008C583D">
        <w:rPr>
          <w:rFonts w:ascii="Times New Roman" w:hAnsi="Times New Roman" w:cs="Times New Roman"/>
          <w:b/>
          <w:sz w:val="20"/>
          <w:szCs w:val="20"/>
        </w:rPr>
        <w:t>Общество с ограниченной ответственностью «</w:t>
      </w:r>
      <w:r w:rsidR="002A0E08" w:rsidRPr="008C583D">
        <w:rPr>
          <w:rFonts w:ascii="Times New Roman" w:hAnsi="Times New Roman" w:cs="Times New Roman"/>
          <w:b/>
          <w:sz w:val="20"/>
          <w:szCs w:val="20"/>
        </w:rPr>
        <w:t>12КАРГО</w:t>
      </w:r>
      <w:r w:rsidR="0085328D" w:rsidRPr="008C583D">
        <w:rPr>
          <w:rFonts w:ascii="Times New Roman" w:hAnsi="Times New Roman" w:cs="Times New Roman"/>
          <w:b/>
          <w:sz w:val="20"/>
          <w:szCs w:val="20"/>
        </w:rPr>
        <w:t>»</w:t>
      </w:r>
      <w:r w:rsidR="009138DA" w:rsidRPr="008C583D">
        <w:rPr>
          <w:rFonts w:ascii="Times New Roman" w:hAnsi="Times New Roman" w:cs="Times New Roman"/>
          <w:b/>
          <w:sz w:val="20"/>
          <w:szCs w:val="20"/>
        </w:rPr>
        <w:t xml:space="preserve"> (ООО «</w:t>
      </w:r>
      <w:r w:rsidR="002A0E08" w:rsidRPr="008C583D">
        <w:rPr>
          <w:rFonts w:ascii="Times New Roman" w:hAnsi="Times New Roman" w:cs="Times New Roman"/>
          <w:b/>
          <w:sz w:val="20"/>
          <w:szCs w:val="20"/>
        </w:rPr>
        <w:t>12КАРГО</w:t>
      </w:r>
      <w:r w:rsidR="007B6122" w:rsidRPr="008C583D">
        <w:rPr>
          <w:rFonts w:ascii="Times New Roman" w:hAnsi="Times New Roman" w:cs="Times New Roman"/>
          <w:b/>
          <w:sz w:val="20"/>
          <w:szCs w:val="20"/>
        </w:rPr>
        <w:t>»</w:t>
      </w:r>
      <w:r w:rsidR="009138DA" w:rsidRPr="008C583D">
        <w:rPr>
          <w:rFonts w:ascii="Times New Roman" w:hAnsi="Times New Roman" w:cs="Times New Roman"/>
          <w:b/>
          <w:sz w:val="20"/>
          <w:szCs w:val="20"/>
        </w:rPr>
        <w:t>)</w:t>
      </w:r>
      <w:r w:rsidRPr="008C583D">
        <w:rPr>
          <w:rFonts w:ascii="Times New Roman" w:hAnsi="Times New Roman" w:cs="Times New Roman"/>
          <w:sz w:val="20"/>
          <w:szCs w:val="20"/>
        </w:rPr>
        <w:t xml:space="preserve">, именуемое в дальнейшем «Исполнитель», в лице Генерального директора </w:t>
      </w:r>
      <w:r w:rsidR="002A0E08" w:rsidRPr="008C583D">
        <w:rPr>
          <w:rFonts w:ascii="Times New Roman" w:hAnsi="Times New Roman" w:cs="Times New Roman"/>
          <w:sz w:val="20"/>
          <w:szCs w:val="20"/>
        </w:rPr>
        <w:t>Диндаров</w:t>
      </w:r>
      <w:r w:rsidR="00AB3F9B" w:rsidRPr="008C583D">
        <w:rPr>
          <w:rFonts w:ascii="Times New Roman" w:hAnsi="Times New Roman" w:cs="Times New Roman"/>
          <w:sz w:val="20"/>
          <w:szCs w:val="20"/>
        </w:rPr>
        <w:t>а</w:t>
      </w:r>
      <w:r w:rsidR="002A0E08" w:rsidRPr="008C583D">
        <w:rPr>
          <w:rFonts w:ascii="Times New Roman" w:hAnsi="Times New Roman" w:cs="Times New Roman"/>
          <w:sz w:val="20"/>
          <w:szCs w:val="20"/>
        </w:rPr>
        <w:t xml:space="preserve"> Рамил</w:t>
      </w:r>
      <w:r w:rsidR="00AB3F9B" w:rsidRPr="008C583D">
        <w:rPr>
          <w:rFonts w:ascii="Times New Roman" w:hAnsi="Times New Roman" w:cs="Times New Roman"/>
          <w:sz w:val="20"/>
          <w:szCs w:val="20"/>
        </w:rPr>
        <w:t>я</w:t>
      </w:r>
      <w:r w:rsidR="002A0E08" w:rsidRPr="008C583D">
        <w:rPr>
          <w:rFonts w:ascii="Times New Roman" w:hAnsi="Times New Roman" w:cs="Times New Roman"/>
          <w:sz w:val="20"/>
          <w:szCs w:val="20"/>
        </w:rPr>
        <w:t xml:space="preserve"> Мансурович</w:t>
      </w:r>
      <w:r w:rsidR="00AB3F9B" w:rsidRPr="008C583D">
        <w:rPr>
          <w:rFonts w:ascii="Times New Roman" w:hAnsi="Times New Roman" w:cs="Times New Roman"/>
          <w:sz w:val="20"/>
          <w:szCs w:val="20"/>
        </w:rPr>
        <w:t>а</w:t>
      </w:r>
      <w:r w:rsidRPr="008C583D">
        <w:rPr>
          <w:rFonts w:ascii="Times New Roman" w:hAnsi="Times New Roman" w:cs="Times New Roman"/>
          <w:sz w:val="20"/>
          <w:szCs w:val="20"/>
        </w:rPr>
        <w:t>, действующе</w:t>
      </w:r>
      <w:r w:rsidR="00082E2D" w:rsidRPr="008C583D">
        <w:rPr>
          <w:rFonts w:ascii="Times New Roman" w:hAnsi="Times New Roman" w:cs="Times New Roman"/>
          <w:sz w:val="20"/>
          <w:szCs w:val="20"/>
        </w:rPr>
        <w:t>го</w:t>
      </w:r>
      <w:r w:rsidRPr="008C583D">
        <w:rPr>
          <w:rFonts w:ascii="Times New Roman" w:hAnsi="Times New Roman" w:cs="Times New Roman"/>
          <w:sz w:val="20"/>
          <w:szCs w:val="20"/>
        </w:rPr>
        <w:t xml:space="preserve"> на основании Устава, с</w:t>
      </w:r>
      <w:r w:rsidR="0099555F" w:rsidRPr="008C583D">
        <w:rPr>
          <w:rFonts w:ascii="Times New Roman" w:hAnsi="Times New Roman" w:cs="Times New Roman"/>
          <w:sz w:val="20"/>
          <w:szCs w:val="20"/>
        </w:rPr>
        <w:t xml:space="preserve"> одной стороны, и </w:t>
      </w:r>
    </w:p>
    <w:p w14:paraId="74275AB8" w14:textId="77777777" w:rsidR="00C2091E" w:rsidRPr="008C583D" w:rsidRDefault="007B16DC" w:rsidP="000A3737">
      <w:pPr>
        <w:spacing w:after="0" w:line="240" w:lineRule="atLeast"/>
        <w:ind w:firstLine="708"/>
        <w:jc w:val="both"/>
        <w:rPr>
          <w:rFonts w:ascii="Times New Roman" w:hAnsi="Times New Roman" w:cs="Times New Roman"/>
          <w:sz w:val="20"/>
          <w:szCs w:val="20"/>
        </w:rPr>
      </w:pPr>
      <w:r w:rsidRPr="008C583D">
        <w:rPr>
          <w:rFonts w:ascii="Times New Roman" w:hAnsi="Times New Roman" w:cs="Times New Roman"/>
          <w:b/>
          <w:sz w:val="20"/>
          <w:szCs w:val="20"/>
        </w:rPr>
        <w:t>Общество с ограниченной ответственностью</w:t>
      </w:r>
      <w:r w:rsidR="0099555F" w:rsidRPr="008C583D">
        <w:rPr>
          <w:rFonts w:ascii="Times New Roman" w:hAnsi="Times New Roman" w:cs="Times New Roman"/>
          <w:sz w:val="20"/>
          <w:szCs w:val="20"/>
        </w:rPr>
        <w:t>,</w:t>
      </w:r>
      <w:r w:rsidR="00F4299D" w:rsidRPr="008C583D">
        <w:rPr>
          <w:rFonts w:ascii="Times New Roman" w:hAnsi="Times New Roman" w:cs="Times New Roman"/>
          <w:sz w:val="20"/>
          <w:szCs w:val="20"/>
        </w:rPr>
        <w:t xml:space="preserve"> именуемое в дальнейшем </w:t>
      </w:r>
      <w:r w:rsidR="00A21718" w:rsidRPr="008C583D">
        <w:rPr>
          <w:rFonts w:ascii="Times New Roman" w:hAnsi="Times New Roman" w:cs="Times New Roman"/>
          <w:sz w:val="20"/>
          <w:szCs w:val="20"/>
        </w:rPr>
        <w:t>«</w:t>
      </w:r>
      <w:r w:rsidR="00200F22" w:rsidRPr="008C583D">
        <w:rPr>
          <w:rFonts w:ascii="Times New Roman" w:hAnsi="Times New Roman" w:cs="Times New Roman"/>
          <w:sz w:val="20"/>
          <w:szCs w:val="20"/>
        </w:rPr>
        <w:t>Заказ</w:t>
      </w:r>
      <w:r w:rsidR="003E5C02" w:rsidRPr="008C583D">
        <w:rPr>
          <w:rFonts w:ascii="Times New Roman" w:hAnsi="Times New Roman" w:cs="Times New Roman"/>
          <w:sz w:val="20"/>
          <w:szCs w:val="20"/>
        </w:rPr>
        <w:t>ч</w:t>
      </w:r>
      <w:r w:rsidR="00200F22" w:rsidRPr="008C583D">
        <w:rPr>
          <w:rFonts w:ascii="Times New Roman" w:hAnsi="Times New Roman" w:cs="Times New Roman"/>
          <w:sz w:val="20"/>
          <w:szCs w:val="20"/>
        </w:rPr>
        <w:t>ик</w:t>
      </w:r>
      <w:r w:rsidR="00A21718" w:rsidRPr="008C583D">
        <w:rPr>
          <w:rFonts w:ascii="Times New Roman" w:hAnsi="Times New Roman" w:cs="Times New Roman"/>
          <w:sz w:val="20"/>
          <w:szCs w:val="20"/>
        </w:rPr>
        <w:t>»</w:t>
      </w:r>
      <w:r w:rsidR="00200F22" w:rsidRPr="008C583D">
        <w:rPr>
          <w:rFonts w:ascii="Times New Roman" w:hAnsi="Times New Roman" w:cs="Times New Roman"/>
          <w:sz w:val="20"/>
          <w:szCs w:val="20"/>
        </w:rPr>
        <w:t xml:space="preserve">, </w:t>
      </w:r>
      <w:r w:rsidR="0099555F" w:rsidRPr="008C583D">
        <w:rPr>
          <w:rFonts w:ascii="Times New Roman" w:hAnsi="Times New Roman" w:cs="Times New Roman"/>
          <w:sz w:val="20"/>
          <w:szCs w:val="20"/>
        </w:rPr>
        <w:t>в</w:t>
      </w:r>
      <w:r w:rsidR="00200F22" w:rsidRPr="008C583D">
        <w:rPr>
          <w:rFonts w:ascii="Times New Roman" w:hAnsi="Times New Roman" w:cs="Times New Roman"/>
          <w:sz w:val="20"/>
          <w:szCs w:val="20"/>
        </w:rPr>
        <w:t xml:space="preserve"> </w:t>
      </w:r>
      <w:r w:rsidR="0099555F" w:rsidRPr="008C583D">
        <w:rPr>
          <w:rFonts w:ascii="Times New Roman" w:hAnsi="Times New Roman" w:cs="Times New Roman"/>
          <w:sz w:val="20"/>
          <w:szCs w:val="20"/>
        </w:rPr>
        <w:t>лице</w:t>
      </w:r>
      <w:r w:rsidR="00CD2F75" w:rsidRPr="008C583D">
        <w:rPr>
          <w:rFonts w:ascii="Times New Roman" w:hAnsi="Times New Roman" w:cs="Times New Roman"/>
          <w:sz w:val="20"/>
          <w:szCs w:val="20"/>
        </w:rPr>
        <w:t xml:space="preserve"> Генерального директора</w:t>
      </w:r>
      <w:r w:rsidR="0099555F" w:rsidRPr="008C583D">
        <w:rPr>
          <w:rFonts w:ascii="Times New Roman" w:hAnsi="Times New Roman" w:cs="Times New Roman"/>
          <w:sz w:val="20"/>
          <w:szCs w:val="20"/>
        </w:rPr>
        <w:t>, действующего на основании</w:t>
      </w:r>
      <w:r w:rsidR="00CD2F75" w:rsidRPr="008C583D">
        <w:rPr>
          <w:rFonts w:ascii="Times New Roman" w:hAnsi="Times New Roman" w:cs="Times New Roman"/>
          <w:sz w:val="20"/>
          <w:szCs w:val="20"/>
        </w:rPr>
        <w:t xml:space="preserve"> Устав</w:t>
      </w:r>
      <w:r w:rsidR="0099555F" w:rsidRPr="008C583D">
        <w:rPr>
          <w:rFonts w:ascii="Times New Roman" w:hAnsi="Times New Roman" w:cs="Times New Roman"/>
          <w:sz w:val="20"/>
          <w:szCs w:val="20"/>
        </w:rPr>
        <w:t>а,</w:t>
      </w:r>
      <w:r w:rsidR="00200F22" w:rsidRPr="008C583D">
        <w:rPr>
          <w:rFonts w:ascii="Times New Roman" w:hAnsi="Times New Roman" w:cs="Times New Roman"/>
          <w:sz w:val="20"/>
          <w:szCs w:val="20"/>
        </w:rPr>
        <w:t xml:space="preserve"> </w:t>
      </w:r>
      <w:r w:rsidR="0099555F" w:rsidRPr="008C583D">
        <w:rPr>
          <w:rFonts w:ascii="Times New Roman" w:hAnsi="Times New Roman" w:cs="Times New Roman"/>
          <w:sz w:val="20"/>
          <w:szCs w:val="20"/>
        </w:rPr>
        <w:t>с другой стороны, совместно в дальнейшем именуемые «Стороны», заключили настоящий Договор о нижеследующем:</w:t>
      </w:r>
    </w:p>
    <w:p w14:paraId="24D03EAE" w14:textId="77777777" w:rsidR="009D700A" w:rsidRPr="009B1D60" w:rsidRDefault="009D700A" w:rsidP="000614EF">
      <w:pPr>
        <w:spacing w:after="0" w:line="240" w:lineRule="auto"/>
        <w:jc w:val="both"/>
        <w:rPr>
          <w:rFonts w:ascii="Times New Roman" w:hAnsi="Times New Roman" w:cs="Times New Roman"/>
          <w:sz w:val="20"/>
          <w:szCs w:val="20"/>
        </w:rPr>
      </w:pPr>
    </w:p>
    <w:p w14:paraId="07792611" w14:textId="2F8A5E85" w:rsidR="0099555F" w:rsidRPr="009B1D60" w:rsidRDefault="0099555F" w:rsidP="00C034C7">
      <w:pPr>
        <w:spacing w:line="240" w:lineRule="auto"/>
        <w:jc w:val="center"/>
        <w:rPr>
          <w:rFonts w:ascii="Times New Roman" w:hAnsi="Times New Roman" w:cs="Times New Roman"/>
          <w:b/>
          <w:sz w:val="20"/>
          <w:szCs w:val="20"/>
        </w:rPr>
      </w:pPr>
      <w:r w:rsidRPr="009B1D60">
        <w:rPr>
          <w:rFonts w:ascii="Times New Roman" w:hAnsi="Times New Roman" w:cs="Times New Roman"/>
          <w:b/>
          <w:sz w:val="20"/>
          <w:szCs w:val="20"/>
        </w:rPr>
        <w:t>1. СОКРАЩЕНИЯ, ПРИМЕНЯЕМЫЕ В ДОГОВОРЕ</w:t>
      </w:r>
    </w:p>
    <w:p w14:paraId="79B03E94" w14:textId="6E6240F9" w:rsidR="001E4B71" w:rsidRPr="009B1D60" w:rsidRDefault="0099555F" w:rsidP="00C034C7">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1.</w:t>
      </w:r>
      <w:r w:rsidR="00C75566" w:rsidRPr="009B1D60">
        <w:rPr>
          <w:rFonts w:ascii="Times New Roman" w:hAnsi="Times New Roman" w:cs="Times New Roman"/>
          <w:sz w:val="20"/>
          <w:szCs w:val="20"/>
        </w:rPr>
        <w:t>1</w:t>
      </w:r>
      <w:r w:rsidRPr="009B1D60">
        <w:rPr>
          <w:rFonts w:ascii="Times New Roman" w:hAnsi="Times New Roman" w:cs="Times New Roman"/>
          <w:sz w:val="20"/>
          <w:szCs w:val="20"/>
        </w:rPr>
        <w:t>.</w:t>
      </w:r>
      <w:r w:rsidR="0040254D" w:rsidRPr="009B1D60">
        <w:rPr>
          <w:rFonts w:ascii="Times New Roman" w:hAnsi="Times New Roman" w:cs="Times New Roman"/>
          <w:sz w:val="20"/>
          <w:szCs w:val="20"/>
        </w:rPr>
        <w:t xml:space="preserve"> </w:t>
      </w:r>
      <w:r w:rsidRPr="009B1D60">
        <w:rPr>
          <w:rFonts w:ascii="Times New Roman" w:hAnsi="Times New Roman" w:cs="Times New Roman"/>
          <w:sz w:val="20"/>
          <w:szCs w:val="20"/>
        </w:rPr>
        <w:t>Заявка формы ГУ-12 – заявка на перевозку грузов железнодорожным транспортом, предоставляемая Заказчиком Перевозчику. Форма Заявки, правила и порядок ее оформления и предоставления установлены Федеральным законом от 10.01.2013 №18-ФЗ «Устав железнодорожного транспорта Российской Федерации» (далее – Устав) и Правилами перевозок грузов железнодорожным транспортом (далее – Правила).</w:t>
      </w:r>
    </w:p>
    <w:p w14:paraId="795DB563" w14:textId="77777777" w:rsidR="000614EF" w:rsidRPr="009B1D60" w:rsidRDefault="000614EF" w:rsidP="001E4B71">
      <w:pPr>
        <w:spacing w:after="0" w:line="240" w:lineRule="auto"/>
        <w:jc w:val="both"/>
        <w:rPr>
          <w:rFonts w:ascii="Times New Roman" w:hAnsi="Times New Roman" w:cs="Times New Roman"/>
          <w:sz w:val="20"/>
          <w:szCs w:val="20"/>
        </w:rPr>
      </w:pPr>
    </w:p>
    <w:p w14:paraId="1B8C8E56" w14:textId="5A2B4B76" w:rsidR="000614EF" w:rsidRPr="00C034C7" w:rsidRDefault="000614EF" w:rsidP="00C034C7">
      <w:pPr>
        <w:spacing w:after="0" w:line="240" w:lineRule="auto"/>
        <w:jc w:val="center"/>
        <w:rPr>
          <w:rFonts w:ascii="Times New Roman" w:hAnsi="Times New Roman" w:cs="Times New Roman"/>
          <w:b/>
          <w:sz w:val="20"/>
          <w:szCs w:val="20"/>
        </w:rPr>
      </w:pPr>
      <w:r w:rsidRPr="009B1D60">
        <w:rPr>
          <w:rFonts w:ascii="Times New Roman" w:hAnsi="Times New Roman" w:cs="Times New Roman"/>
          <w:b/>
          <w:sz w:val="20"/>
          <w:szCs w:val="20"/>
        </w:rPr>
        <w:t>2. ПРЕДМЕТ ДОГОВОРА</w:t>
      </w:r>
    </w:p>
    <w:p w14:paraId="7A3D26F2" w14:textId="79D56BF2" w:rsidR="0099555F" w:rsidRPr="009B1D60" w:rsidRDefault="000614EF" w:rsidP="000614EF">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2.1. Настоящий Договор регулирует взаимоотношения Сторон, связанные с оказанием Исполнителем услуг по предоставлению железнодорожного подвижного состава для осуществления железнодорожных перевозок Грузов Заказчика, перевозимых в Вагонах Исполнителя по территории Российской Федерации, за пределами Российской Федерации, международных перевозок, а также вывозимых за пределы Российской Федерации и помещенных под таможенную процедуру экспорта, ввозимых на территорию Российской Федерации, а также перемещаемых через территорию Российской Федерации с территории иностранного государства на территорию иного иностранного государства, в Вагонах Исполнителя (далее – услуги).</w:t>
      </w:r>
      <w:r w:rsidR="00F8106C">
        <w:rPr>
          <w:rFonts w:ascii="Times New Roman" w:hAnsi="Times New Roman" w:cs="Times New Roman"/>
          <w:sz w:val="20"/>
          <w:szCs w:val="20"/>
        </w:rPr>
        <w:t xml:space="preserve"> Исполнитель может оказывать услуги оплаты железнодорожного тарифа за гружёный / порожний вагон.</w:t>
      </w:r>
      <w:r w:rsidRPr="009B1D60">
        <w:rPr>
          <w:rFonts w:ascii="Times New Roman" w:hAnsi="Times New Roman" w:cs="Times New Roman"/>
          <w:sz w:val="20"/>
          <w:szCs w:val="20"/>
        </w:rPr>
        <w:t xml:space="preserve"> Заказчик обязуется оплатить услуги Исполнителя в порядке и объемах, предусмотренных настоящим Договором.</w:t>
      </w:r>
    </w:p>
    <w:p w14:paraId="170C0A7A" w14:textId="4138BB5C" w:rsidR="000614EF" w:rsidRPr="009B1D60" w:rsidRDefault="000614EF" w:rsidP="000614EF">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2.2. Под услугами в настоящем Договоре понимается предоставление и обеспечение наличия на станции погрузки пригодных в техническом и коммерческом отношении Вагонов, отвечающих требованиям, предъявляемым к подвижному составу, используемому для перевозок Груза, признаки которого будут у</w:t>
      </w:r>
      <w:r w:rsidR="00D45B46" w:rsidRPr="009B1D60">
        <w:rPr>
          <w:rFonts w:ascii="Times New Roman" w:hAnsi="Times New Roman" w:cs="Times New Roman"/>
          <w:sz w:val="20"/>
          <w:szCs w:val="20"/>
        </w:rPr>
        <w:t>казаны в Заявке</w:t>
      </w:r>
      <w:r w:rsidR="00F8106C">
        <w:rPr>
          <w:rFonts w:ascii="Times New Roman" w:hAnsi="Times New Roman" w:cs="Times New Roman"/>
          <w:sz w:val="20"/>
          <w:szCs w:val="20"/>
        </w:rPr>
        <w:t>, а также оплата железнодорожного тарифа за гружёный / порожний вагон.</w:t>
      </w:r>
    </w:p>
    <w:p w14:paraId="43FAA7D6" w14:textId="77777777" w:rsidR="000614EF" w:rsidRPr="009B1D60" w:rsidRDefault="000614EF" w:rsidP="000614EF">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2.3. Исполнитель вправе без предварительного согласия Заказчика привлекать третьих лиц к оказанию услуг по настоящему Договору.</w:t>
      </w:r>
    </w:p>
    <w:p w14:paraId="02059B75" w14:textId="5C6AA363" w:rsidR="000614EF" w:rsidRPr="009B1D60" w:rsidRDefault="000614EF" w:rsidP="000614EF">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 xml:space="preserve">2.4. Исполнение обязательств по настоящему Договору в части, касающейся организации и оформления отправки/получения </w:t>
      </w:r>
      <w:r w:rsidR="00375711" w:rsidRPr="009B1D60">
        <w:rPr>
          <w:rFonts w:ascii="Times New Roman" w:hAnsi="Times New Roman" w:cs="Times New Roman"/>
          <w:sz w:val="20"/>
          <w:szCs w:val="20"/>
        </w:rPr>
        <w:t>г</w:t>
      </w:r>
      <w:r w:rsidRPr="009B1D60">
        <w:rPr>
          <w:rFonts w:ascii="Times New Roman" w:hAnsi="Times New Roman" w:cs="Times New Roman"/>
          <w:sz w:val="20"/>
          <w:szCs w:val="20"/>
        </w:rPr>
        <w:t>руза</w:t>
      </w:r>
      <w:r w:rsidR="00375711" w:rsidRPr="009B1D60">
        <w:rPr>
          <w:rFonts w:ascii="Times New Roman" w:hAnsi="Times New Roman" w:cs="Times New Roman"/>
          <w:sz w:val="20"/>
          <w:szCs w:val="20"/>
        </w:rPr>
        <w:t>,</w:t>
      </w:r>
      <w:r w:rsidRPr="009B1D60">
        <w:rPr>
          <w:rFonts w:ascii="Times New Roman" w:hAnsi="Times New Roman" w:cs="Times New Roman"/>
          <w:sz w:val="20"/>
          <w:szCs w:val="20"/>
        </w:rPr>
        <w:t xml:space="preserve"> либо порожнего Вагона, может быть возложено Заказчиком на Перевозчика, грузоотправителя/грузополучателя, а также иных третьих лиц, при этом Заказчик остается ответственным за их действия, как за свои собственные.</w:t>
      </w:r>
    </w:p>
    <w:p w14:paraId="2C297B65" w14:textId="77777777" w:rsidR="000614EF" w:rsidRPr="009B1D60" w:rsidRDefault="000614EF" w:rsidP="000614EF">
      <w:pPr>
        <w:spacing w:after="0" w:line="240" w:lineRule="auto"/>
        <w:jc w:val="both"/>
        <w:rPr>
          <w:rFonts w:ascii="Times New Roman" w:hAnsi="Times New Roman" w:cs="Times New Roman"/>
          <w:sz w:val="20"/>
          <w:szCs w:val="20"/>
        </w:rPr>
      </w:pPr>
    </w:p>
    <w:p w14:paraId="2D1D08B2" w14:textId="49B259C9" w:rsidR="000614EF" w:rsidRPr="00C034C7" w:rsidRDefault="000614EF" w:rsidP="00C034C7">
      <w:pPr>
        <w:spacing w:after="0" w:line="240" w:lineRule="auto"/>
        <w:jc w:val="center"/>
        <w:rPr>
          <w:rFonts w:ascii="Times New Roman" w:hAnsi="Times New Roman" w:cs="Times New Roman"/>
          <w:b/>
          <w:sz w:val="20"/>
          <w:szCs w:val="20"/>
        </w:rPr>
      </w:pPr>
      <w:r w:rsidRPr="009B1D60">
        <w:rPr>
          <w:rFonts w:ascii="Times New Roman" w:hAnsi="Times New Roman" w:cs="Times New Roman"/>
          <w:b/>
          <w:sz w:val="20"/>
          <w:szCs w:val="20"/>
        </w:rPr>
        <w:t>3. ПОРЯДОК СОГЛАСОВАНИЯ ЗАЯВКИ</w:t>
      </w:r>
    </w:p>
    <w:p w14:paraId="4DE358A0" w14:textId="56E37387" w:rsidR="007004C2" w:rsidRPr="009B1D60" w:rsidRDefault="007004C2" w:rsidP="000614EF">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 xml:space="preserve">3.1. Заявка </w:t>
      </w:r>
      <w:r w:rsidR="00375711" w:rsidRPr="009B1D60">
        <w:rPr>
          <w:rFonts w:ascii="Times New Roman" w:hAnsi="Times New Roman" w:cs="Times New Roman"/>
          <w:sz w:val="20"/>
          <w:szCs w:val="20"/>
        </w:rPr>
        <w:t>подписывается Сторонами</w:t>
      </w:r>
      <w:r w:rsidRPr="009B1D60">
        <w:rPr>
          <w:rFonts w:ascii="Times New Roman" w:hAnsi="Times New Roman" w:cs="Times New Roman"/>
          <w:sz w:val="20"/>
          <w:szCs w:val="20"/>
        </w:rPr>
        <w:t xml:space="preserve"> за </w:t>
      </w:r>
      <w:r w:rsidR="00375711" w:rsidRPr="009B1D60">
        <w:rPr>
          <w:rFonts w:ascii="Times New Roman" w:hAnsi="Times New Roman" w:cs="Times New Roman"/>
          <w:sz w:val="20"/>
          <w:szCs w:val="20"/>
        </w:rPr>
        <w:t>7</w:t>
      </w:r>
      <w:r w:rsidRPr="009B1D60">
        <w:rPr>
          <w:rFonts w:ascii="Times New Roman" w:hAnsi="Times New Roman" w:cs="Times New Roman"/>
          <w:sz w:val="20"/>
          <w:szCs w:val="20"/>
        </w:rPr>
        <w:t xml:space="preserve"> (</w:t>
      </w:r>
      <w:r w:rsidR="00375711" w:rsidRPr="009B1D60">
        <w:rPr>
          <w:rFonts w:ascii="Times New Roman" w:hAnsi="Times New Roman" w:cs="Times New Roman"/>
          <w:sz w:val="20"/>
          <w:szCs w:val="20"/>
        </w:rPr>
        <w:t>семь</w:t>
      </w:r>
      <w:r w:rsidRPr="009B1D60">
        <w:rPr>
          <w:rFonts w:ascii="Times New Roman" w:hAnsi="Times New Roman" w:cs="Times New Roman"/>
          <w:sz w:val="20"/>
          <w:szCs w:val="20"/>
        </w:rPr>
        <w:t xml:space="preserve">) календарных дней до начала </w:t>
      </w:r>
      <w:r w:rsidR="00A7280B" w:rsidRPr="009B1D60">
        <w:rPr>
          <w:rFonts w:ascii="Times New Roman" w:hAnsi="Times New Roman" w:cs="Times New Roman"/>
          <w:sz w:val="20"/>
          <w:szCs w:val="20"/>
        </w:rPr>
        <w:t>оказания услуг.</w:t>
      </w:r>
    </w:p>
    <w:p w14:paraId="25CBC24D" w14:textId="77777777" w:rsidR="007004C2" w:rsidRPr="009B1D60" w:rsidRDefault="007004C2" w:rsidP="000614EF">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3.2. Исполнитель обязан в тече</w:t>
      </w:r>
      <w:r w:rsidR="00A76518" w:rsidRPr="009B1D60">
        <w:rPr>
          <w:rFonts w:ascii="Times New Roman" w:hAnsi="Times New Roman" w:cs="Times New Roman"/>
          <w:sz w:val="20"/>
          <w:szCs w:val="20"/>
        </w:rPr>
        <w:t>ние 2 (двух) часов с момента</w:t>
      </w:r>
      <w:r w:rsidRPr="009B1D60">
        <w:rPr>
          <w:rFonts w:ascii="Times New Roman" w:hAnsi="Times New Roman" w:cs="Times New Roman"/>
          <w:sz w:val="20"/>
          <w:szCs w:val="20"/>
        </w:rPr>
        <w:t xml:space="preserve"> получения Заявки подтвердить возможность её выполнения или отказаться от выполнения Заявки.</w:t>
      </w:r>
    </w:p>
    <w:p w14:paraId="14E9C517" w14:textId="5BD8DF91" w:rsidR="007004C2" w:rsidRPr="009B1D60" w:rsidRDefault="007004C2" w:rsidP="000614EF">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3.3. Заявка оформляется Заказчиком в письменном виде, подписывается его уполномоченным представителем, скрепляется печатью и направляется по факсимильной связи или электронной почте (в виде сканированной копии)</w:t>
      </w:r>
      <w:r w:rsidR="00A7280B" w:rsidRPr="009B1D60">
        <w:rPr>
          <w:rFonts w:ascii="Times New Roman" w:hAnsi="Times New Roman" w:cs="Times New Roman"/>
          <w:sz w:val="20"/>
          <w:szCs w:val="20"/>
        </w:rPr>
        <w:t xml:space="preserve">, на электронный адрес Исполнителя: </w:t>
      </w:r>
      <w:r w:rsidR="00B32453" w:rsidRPr="00F8106C">
        <w:rPr>
          <w:rFonts w:ascii="Times New Roman" w:hAnsi="Times New Roman" w:cs="Times New Roman"/>
          <w:b/>
          <w:color w:val="0070C0"/>
          <w:sz w:val="20"/>
          <w:szCs w:val="20"/>
        </w:rPr>
        <w:t>12</w:t>
      </w:r>
      <w:r w:rsidR="00B32453" w:rsidRPr="00F8106C">
        <w:rPr>
          <w:rFonts w:ascii="Times New Roman" w:hAnsi="Times New Roman" w:cs="Times New Roman"/>
          <w:b/>
          <w:color w:val="0070C0"/>
          <w:sz w:val="20"/>
          <w:szCs w:val="20"/>
          <w:lang w:val="en-US"/>
        </w:rPr>
        <w:t>cargo</w:t>
      </w:r>
      <w:r w:rsidR="002A0E08" w:rsidRPr="00F8106C">
        <w:rPr>
          <w:rFonts w:ascii="Times New Roman" w:hAnsi="Times New Roman" w:cs="Times New Roman"/>
          <w:b/>
          <w:color w:val="0070C0"/>
          <w:sz w:val="20"/>
          <w:szCs w:val="20"/>
        </w:rPr>
        <w:t>@12</w:t>
      </w:r>
      <w:r w:rsidR="002A0E08" w:rsidRPr="00F8106C">
        <w:rPr>
          <w:rFonts w:ascii="Times New Roman" w:hAnsi="Times New Roman" w:cs="Times New Roman"/>
          <w:b/>
          <w:color w:val="0070C0"/>
          <w:sz w:val="20"/>
          <w:szCs w:val="20"/>
          <w:lang w:val="en-US"/>
        </w:rPr>
        <w:t>cargo</w:t>
      </w:r>
      <w:r w:rsidR="002A0E08" w:rsidRPr="00F8106C">
        <w:rPr>
          <w:rFonts w:ascii="Times New Roman" w:hAnsi="Times New Roman" w:cs="Times New Roman"/>
          <w:b/>
          <w:color w:val="0070C0"/>
          <w:sz w:val="20"/>
          <w:szCs w:val="20"/>
        </w:rPr>
        <w:t>.</w:t>
      </w:r>
      <w:r w:rsidR="002A0E08" w:rsidRPr="00F8106C">
        <w:rPr>
          <w:rFonts w:ascii="Times New Roman" w:hAnsi="Times New Roman" w:cs="Times New Roman"/>
          <w:b/>
          <w:color w:val="0070C0"/>
          <w:sz w:val="20"/>
          <w:szCs w:val="20"/>
          <w:lang w:val="en-US"/>
        </w:rPr>
        <w:t>ru</w:t>
      </w:r>
    </w:p>
    <w:p w14:paraId="325DA6D8" w14:textId="1036B399" w:rsidR="009D700A" w:rsidRPr="009B1D60" w:rsidRDefault="007004C2" w:rsidP="00A7280B">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r>
    </w:p>
    <w:p w14:paraId="3A9D8E5A" w14:textId="2D8846D6" w:rsidR="009D700A" w:rsidRPr="009B1D60" w:rsidRDefault="009D700A" w:rsidP="009D700A">
      <w:pPr>
        <w:spacing w:after="0" w:line="240" w:lineRule="auto"/>
        <w:jc w:val="center"/>
        <w:rPr>
          <w:rFonts w:ascii="Times New Roman" w:hAnsi="Times New Roman" w:cs="Times New Roman"/>
          <w:b/>
          <w:sz w:val="20"/>
          <w:szCs w:val="20"/>
        </w:rPr>
      </w:pPr>
      <w:r w:rsidRPr="009B1D60">
        <w:rPr>
          <w:rFonts w:ascii="Times New Roman" w:hAnsi="Times New Roman" w:cs="Times New Roman"/>
          <w:b/>
          <w:sz w:val="20"/>
          <w:szCs w:val="20"/>
        </w:rPr>
        <w:t>4. ОБЯЗАННОСТИ СТОРОН</w:t>
      </w:r>
    </w:p>
    <w:p w14:paraId="496AF91F" w14:textId="77777777" w:rsidR="009D700A" w:rsidRPr="009B1D60" w:rsidRDefault="009D700A" w:rsidP="009D700A">
      <w:pPr>
        <w:spacing w:after="0" w:line="240" w:lineRule="auto"/>
        <w:jc w:val="both"/>
        <w:rPr>
          <w:rFonts w:ascii="Times New Roman" w:hAnsi="Times New Roman" w:cs="Times New Roman"/>
          <w:b/>
          <w:sz w:val="20"/>
          <w:szCs w:val="20"/>
        </w:rPr>
      </w:pPr>
      <w:r w:rsidRPr="009B1D60">
        <w:rPr>
          <w:rFonts w:ascii="Times New Roman" w:hAnsi="Times New Roman" w:cs="Times New Roman"/>
          <w:sz w:val="20"/>
          <w:szCs w:val="20"/>
        </w:rPr>
        <w:tab/>
      </w:r>
      <w:r w:rsidRPr="009B1D60">
        <w:rPr>
          <w:rFonts w:ascii="Times New Roman" w:hAnsi="Times New Roman" w:cs="Times New Roman"/>
          <w:b/>
          <w:sz w:val="20"/>
          <w:szCs w:val="20"/>
        </w:rPr>
        <w:t>4.1. Исполнитель обязуется:</w:t>
      </w:r>
    </w:p>
    <w:p w14:paraId="2C4D3C36" w14:textId="77777777" w:rsidR="00A7280B" w:rsidRPr="009B1D60" w:rsidRDefault="009D700A" w:rsidP="009D700A">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4.1.1. Оказывать услуги в соответствии с согласованной сторонами Заявкой. При этом Заявка считается принятой к исполнению с момента её подтверждения Исполнителем</w:t>
      </w:r>
      <w:r w:rsidR="00A7280B" w:rsidRPr="009B1D60">
        <w:rPr>
          <w:rFonts w:ascii="Times New Roman" w:hAnsi="Times New Roman" w:cs="Times New Roman"/>
          <w:sz w:val="20"/>
          <w:szCs w:val="20"/>
        </w:rPr>
        <w:t>.</w:t>
      </w:r>
    </w:p>
    <w:p w14:paraId="0BECC555" w14:textId="7C59A938" w:rsidR="0040254D" w:rsidRPr="009B1D60" w:rsidRDefault="00A7280B" w:rsidP="0040254D">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r>
      <w:r w:rsidR="009D700A" w:rsidRPr="009B1D60">
        <w:rPr>
          <w:rFonts w:ascii="Times New Roman" w:hAnsi="Times New Roman" w:cs="Times New Roman"/>
          <w:sz w:val="20"/>
          <w:szCs w:val="20"/>
        </w:rPr>
        <w:t>4.1.2. Предоставлять под погрузку на станцию отправления коммерчески пригодные Вагоны в соответствии с Заявкой</w:t>
      </w:r>
      <w:r w:rsidR="007A6546" w:rsidRPr="009B1D60">
        <w:rPr>
          <w:rFonts w:ascii="Times New Roman" w:hAnsi="Times New Roman" w:cs="Times New Roman"/>
          <w:sz w:val="20"/>
          <w:szCs w:val="20"/>
        </w:rPr>
        <w:t>.</w:t>
      </w:r>
      <w:r w:rsidR="009D700A" w:rsidRPr="009B1D60">
        <w:rPr>
          <w:rFonts w:ascii="Times New Roman" w:hAnsi="Times New Roman" w:cs="Times New Roman"/>
          <w:sz w:val="20"/>
          <w:szCs w:val="20"/>
        </w:rPr>
        <w:t xml:space="preserve"> Пригодность Вагонов в коммерческом отношении определяется с учетом требований, предъявляемых Перевозчиком, действующими на железнодорожном транспорте нормативными и правовыми актами, а также действующими ГОСТами.</w:t>
      </w:r>
      <w:r w:rsidR="009D3D65" w:rsidRPr="009B1D60">
        <w:rPr>
          <w:rFonts w:ascii="Times New Roman" w:hAnsi="Times New Roman" w:cs="Times New Roman"/>
          <w:sz w:val="20"/>
          <w:szCs w:val="20"/>
        </w:rPr>
        <w:t xml:space="preserve"> </w:t>
      </w:r>
    </w:p>
    <w:p w14:paraId="03F4CF7F" w14:textId="77777777" w:rsidR="00C31D98" w:rsidRPr="009B1D60" w:rsidRDefault="00C31D98" w:rsidP="00A27C4F">
      <w:pPr>
        <w:spacing w:after="0" w:line="240" w:lineRule="auto"/>
        <w:jc w:val="both"/>
        <w:rPr>
          <w:rFonts w:ascii="Times New Roman" w:hAnsi="Times New Roman" w:cs="Times New Roman"/>
          <w:sz w:val="20"/>
          <w:szCs w:val="20"/>
        </w:rPr>
      </w:pPr>
    </w:p>
    <w:p w14:paraId="61C8F056" w14:textId="77777777" w:rsidR="00C31D98" w:rsidRPr="009B1D60" w:rsidRDefault="00C31D98" w:rsidP="00A27C4F">
      <w:pPr>
        <w:spacing w:after="0" w:line="240" w:lineRule="auto"/>
        <w:jc w:val="both"/>
        <w:rPr>
          <w:rFonts w:ascii="Times New Roman" w:hAnsi="Times New Roman" w:cs="Times New Roman"/>
          <w:b/>
          <w:sz w:val="20"/>
          <w:szCs w:val="20"/>
        </w:rPr>
      </w:pPr>
      <w:r w:rsidRPr="009B1D60">
        <w:rPr>
          <w:rFonts w:ascii="Times New Roman" w:hAnsi="Times New Roman" w:cs="Times New Roman"/>
          <w:sz w:val="20"/>
          <w:szCs w:val="20"/>
        </w:rPr>
        <w:tab/>
      </w:r>
      <w:r w:rsidRPr="009B1D60">
        <w:rPr>
          <w:rFonts w:ascii="Times New Roman" w:hAnsi="Times New Roman" w:cs="Times New Roman"/>
          <w:b/>
          <w:sz w:val="20"/>
          <w:szCs w:val="20"/>
        </w:rPr>
        <w:t>4.2. Заказчик обязуется:</w:t>
      </w:r>
    </w:p>
    <w:p w14:paraId="74B8EBBB" w14:textId="77777777" w:rsidR="00C31D98" w:rsidRPr="009B1D60" w:rsidRDefault="00C31D98" w:rsidP="00A27C4F">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4.2.1. В сроки, установленные в п. 3.1. настоящего Договора, предоставлять Исполнителю Заявку.</w:t>
      </w:r>
    </w:p>
    <w:p w14:paraId="3FF3A170" w14:textId="72AD5EF5" w:rsidR="005158A9" w:rsidRPr="009B1D60" w:rsidRDefault="00C31D98" w:rsidP="00A27C4F">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4.2.2. На основании согласованных Сторонами в Заявке объемов направлять Исполнителю перечень номеров и / или копии Заявок формы ГУ-12, согласованных Перевозчиком, не позднее чем за 1 (один) рабочий день после согласования Исполнителем Заявки.</w:t>
      </w:r>
    </w:p>
    <w:p w14:paraId="0B069306" w14:textId="1A96644B" w:rsidR="005158A9" w:rsidRPr="009B1D60" w:rsidRDefault="005158A9" w:rsidP="00A27C4F">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4.2.</w:t>
      </w:r>
      <w:r w:rsidR="00A7280B" w:rsidRPr="009B1D60">
        <w:rPr>
          <w:rFonts w:ascii="Times New Roman" w:hAnsi="Times New Roman" w:cs="Times New Roman"/>
          <w:sz w:val="20"/>
          <w:szCs w:val="20"/>
        </w:rPr>
        <w:t>3</w:t>
      </w:r>
      <w:r w:rsidRPr="009B1D60">
        <w:rPr>
          <w:rFonts w:ascii="Times New Roman" w:hAnsi="Times New Roman" w:cs="Times New Roman"/>
          <w:sz w:val="20"/>
          <w:szCs w:val="20"/>
        </w:rPr>
        <w:t>. Организовать подачу/уборку Вагонов на/с пути общего или необщего пользования (фронт погрузки/выгрузки), погрузку, выгрузку, оформление перевозочных документов и отправление Вагонов со станций погрузки и выгрузки по полным перевозочным документам.</w:t>
      </w:r>
    </w:p>
    <w:p w14:paraId="3AAE6DBF" w14:textId="740ECAEC" w:rsidR="007A73F2" w:rsidRPr="009B1D60" w:rsidRDefault="00CF1332" w:rsidP="00A7280B">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4.2.</w:t>
      </w:r>
      <w:r w:rsidR="00A7280B" w:rsidRPr="009B1D60">
        <w:rPr>
          <w:rFonts w:ascii="Times New Roman" w:hAnsi="Times New Roman" w:cs="Times New Roman"/>
          <w:sz w:val="20"/>
          <w:szCs w:val="20"/>
        </w:rPr>
        <w:t>4</w:t>
      </w:r>
      <w:r w:rsidRPr="009B1D60">
        <w:rPr>
          <w:rFonts w:ascii="Times New Roman" w:hAnsi="Times New Roman" w:cs="Times New Roman"/>
          <w:sz w:val="20"/>
          <w:szCs w:val="20"/>
        </w:rPr>
        <w:t>. Использовать Вагоны Исполнителя для перевозок Грузов только в строгом соответствии с Заявками. Погрузку осуществлять исходя из технических норм погрузки, установленных, нормативными и правовыми актами</w:t>
      </w:r>
      <w:r w:rsidR="007A73F2" w:rsidRPr="009B1D60">
        <w:rPr>
          <w:rFonts w:ascii="Times New Roman" w:hAnsi="Times New Roman" w:cs="Times New Roman"/>
          <w:sz w:val="20"/>
          <w:szCs w:val="20"/>
        </w:rPr>
        <w:t>, действующими на железнодорожном транспорте, но не превышая грузоподъемность Вагонов, согласно указанным на них трафаретам.</w:t>
      </w:r>
    </w:p>
    <w:p w14:paraId="50B4F96C" w14:textId="682464F8" w:rsidR="007A73F2" w:rsidRPr="009B1D60" w:rsidRDefault="007A73F2" w:rsidP="00A27C4F">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4.2.</w:t>
      </w:r>
      <w:r w:rsidR="00A7280B" w:rsidRPr="009B1D60">
        <w:rPr>
          <w:rFonts w:ascii="Times New Roman" w:hAnsi="Times New Roman" w:cs="Times New Roman"/>
          <w:sz w:val="20"/>
          <w:szCs w:val="20"/>
        </w:rPr>
        <w:t>5</w:t>
      </w:r>
      <w:r w:rsidRPr="009B1D60">
        <w:rPr>
          <w:rFonts w:ascii="Times New Roman" w:hAnsi="Times New Roman" w:cs="Times New Roman"/>
          <w:sz w:val="20"/>
          <w:szCs w:val="20"/>
        </w:rPr>
        <w:t>. Обеспечить простой Вагонов, поданных согласно Заявке, на станциях погрузки/выгрузки не более:</w:t>
      </w:r>
    </w:p>
    <w:p w14:paraId="49D1978C" w14:textId="64BA6CA4" w:rsidR="007A73F2" w:rsidRPr="009B1D60" w:rsidRDefault="007B6122" w:rsidP="007A73F2">
      <w:pPr>
        <w:spacing w:after="0" w:line="240" w:lineRule="auto"/>
        <w:jc w:val="center"/>
        <w:rPr>
          <w:rFonts w:ascii="Times New Roman" w:hAnsi="Times New Roman" w:cs="Times New Roman"/>
          <w:sz w:val="20"/>
          <w:szCs w:val="20"/>
        </w:rPr>
      </w:pPr>
      <w:r w:rsidRPr="009B1D60">
        <w:rPr>
          <w:rFonts w:ascii="Times New Roman" w:hAnsi="Times New Roman" w:cs="Times New Roman"/>
          <w:sz w:val="20"/>
          <w:szCs w:val="20"/>
        </w:rPr>
        <w:t>5</w:t>
      </w:r>
      <w:r w:rsidR="002E31FE" w:rsidRPr="009B1D60">
        <w:rPr>
          <w:rFonts w:ascii="Times New Roman" w:hAnsi="Times New Roman" w:cs="Times New Roman"/>
          <w:sz w:val="20"/>
          <w:szCs w:val="20"/>
        </w:rPr>
        <w:t xml:space="preserve"> (</w:t>
      </w:r>
      <w:r w:rsidRPr="009B1D60">
        <w:rPr>
          <w:rFonts w:ascii="Times New Roman" w:hAnsi="Times New Roman" w:cs="Times New Roman"/>
          <w:sz w:val="20"/>
          <w:szCs w:val="20"/>
        </w:rPr>
        <w:t>пяти</w:t>
      </w:r>
      <w:r w:rsidR="007A73F2" w:rsidRPr="009B1D60">
        <w:rPr>
          <w:rFonts w:ascii="Times New Roman" w:hAnsi="Times New Roman" w:cs="Times New Roman"/>
          <w:sz w:val="20"/>
          <w:szCs w:val="20"/>
        </w:rPr>
        <w:t>) суток на станции погрузки;</w:t>
      </w:r>
    </w:p>
    <w:p w14:paraId="08AFC49B" w14:textId="77777777" w:rsidR="007A73F2" w:rsidRPr="009B1D60" w:rsidRDefault="001D0E1C" w:rsidP="007A73F2">
      <w:pPr>
        <w:spacing w:after="0" w:line="240" w:lineRule="auto"/>
        <w:jc w:val="center"/>
        <w:rPr>
          <w:rFonts w:ascii="Times New Roman" w:hAnsi="Times New Roman" w:cs="Times New Roman"/>
          <w:sz w:val="20"/>
          <w:szCs w:val="20"/>
        </w:rPr>
      </w:pPr>
      <w:r w:rsidRPr="009B1D60">
        <w:rPr>
          <w:rFonts w:ascii="Times New Roman" w:hAnsi="Times New Roman" w:cs="Times New Roman"/>
          <w:sz w:val="20"/>
          <w:szCs w:val="20"/>
        </w:rPr>
        <w:lastRenderedPageBreak/>
        <w:t>3</w:t>
      </w:r>
      <w:r w:rsidR="002E31FE" w:rsidRPr="009B1D60">
        <w:rPr>
          <w:rFonts w:ascii="Times New Roman" w:hAnsi="Times New Roman" w:cs="Times New Roman"/>
          <w:sz w:val="20"/>
          <w:szCs w:val="20"/>
        </w:rPr>
        <w:t xml:space="preserve"> (</w:t>
      </w:r>
      <w:r w:rsidRPr="009B1D60">
        <w:rPr>
          <w:rFonts w:ascii="Times New Roman" w:hAnsi="Times New Roman" w:cs="Times New Roman"/>
          <w:sz w:val="20"/>
          <w:szCs w:val="20"/>
        </w:rPr>
        <w:t>трёх</w:t>
      </w:r>
      <w:r w:rsidR="007A73F2" w:rsidRPr="009B1D60">
        <w:rPr>
          <w:rFonts w:ascii="Times New Roman" w:hAnsi="Times New Roman" w:cs="Times New Roman"/>
          <w:sz w:val="20"/>
          <w:szCs w:val="20"/>
        </w:rPr>
        <w:t>) суток на станции выгрузки;</w:t>
      </w:r>
    </w:p>
    <w:p w14:paraId="0F93EAAC" w14:textId="43606126" w:rsidR="009D1506" w:rsidRPr="009B1D60" w:rsidRDefault="007A73F2" w:rsidP="007A73F2">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Срок нахождения Вагонов на станции погрузки/выгрузки исчисляется с 00 ч. 00 мин. дня прибытия Вагонов на станцию, до 24 ч. 00 мин. дня (даты) отправления Вагонов со станции.</w:t>
      </w:r>
      <w:r w:rsidR="00A7280B" w:rsidRPr="009B1D60">
        <w:rPr>
          <w:rFonts w:ascii="Times New Roman" w:hAnsi="Times New Roman" w:cs="Times New Roman"/>
          <w:sz w:val="20"/>
          <w:szCs w:val="20"/>
        </w:rPr>
        <w:t xml:space="preserve"> </w:t>
      </w:r>
      <w:r w:rsidRPr="009B1D60">
        <w:rPr>
          <w:rFonts w:ascii="Times New Roman" w:hAnsi="Times New Roman" w:cs="Times New Roman"/>
          <w:sz w:val="20"/>
          <w:szCs w:val="20"/>
        </w:rPr>
        <w:t>Простой Вагонов свыше установленного срока исчисляется Сторонами в сутках, при этом неполные сутки считаются за полные.</w:t>
      </w:r>
      <w:r w:rsidR="00A7280B" w:rsidRPr="009B1D60">
        <w:rPr>
          <w:rFonts w:ascii="Times New Roman" w:hAnsi="Times New Roman" w:cs="Times New Roman"/>
          <w:sz w:val="20"/>
          <w:szCs w:val="20"/>
        </w:rPr>
        <w:t xml:space="preserve"> </w:t>
      </w:r>
      <w:r w:rsidR="009D1506" w:rsidRPr="009B1D60">
        <w:rPr>
          <w:rFonts w:ascii="Times New Roman" w:hAnsi="Times New Roman" w:cs="Times New Roman"/>
          <w:sz w:val="20"/>
          <w:szCs w:val="20"/>
        </w:rPr>
        <w:t>В целях достоверного определения сроков простоя при перевозках Грузов дата прибытия Вагона на станцию назначение (выгрузки или погрузки) и дата отправления на ста</w:t>
      </w:r>
      <w:r w:rsidR="00A74427" w:rsidRPr="009B1D60">
        <w:rPr>
          <w:rFonts w:ascii="Times New Roman" w:hAnsi="Times New Roman" w:cs="Times New Roman"/>
          <w:sz w:val="20"/>
          <w:szCs w:val="20"/>
        </w:rPr>
        <w:t>нцию назначения или иную станцию</w:t>
      </w:r>
      <w:r w:rsidR="009D1506" w:rsidRPr="009B1D60">
        <w:rPr>
          <w:rFonts w:ascii="Times New Roman" w:hAnsi="Times New Roman" w:cs="Times New Roman"/>
          <w:sz w:val="20"/>
          <w:szCs w:val="20"/>
        </w:rPr>
        <w:t>, указанную Исполнителем, определяется:</w:t>
      </w:r>
    </w:p>
    <w:p w14:paraId="389E7CC9" w14:textId="77777777" w:rsidR="009D1506" w:rsidRPr="009B1D60" w:rsidRDefault="009D1506" w:rsidP="009D1506">
      <w:pPr>
        <w:pStyle w:val="a8"/>
        <w:numPr>
          <w:ilvl w:val="0"/>
          <w:numId w:val="6"/>
        </w:num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На территории Российской Федерации по данным, указанным в электронном комплекте документов в системе «ЭТРАН» ОАО «РЖД»;</w:t>
      </w:r>
    </w:p>
    <w:p w14:paraId="1A2749A3" w14:textId="6E2EE136" w:rsidR="009D1506" w:rsidRPr="009B1D60" w:rsidRDefault="009D1506" w:rsidP="00C47843">
      <w:pPr>
        <w:pStyle w:val="a8"/>
        <w:numPr>
          <w:ilvl w:val="0"/>
          <w:numId w:val="6"/>
        </w:num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За пределами территории Российской Федерации на основании информационных отчетов (сообщений) экспедиторов и/или на основании иных баз данных, имеющихся у Исполнителя;</w:t>
      </w:r>
    </w:p>
    <w:p w14:paraId="1782B92C" w14:textId="2AC2C3E1" w:rsidR="007B6122" w:rsidRPr="009B1D60" w:rsidRDefault="007B6122" w:rsidP="007B6122">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Стороны согласовали возможность указания иных сроков погрузку/выгрузки вагонов и штрафных санкций, в Приложении №1 в строке «Примечание». В этом случае, сроки погрузки и штрафы, указанные в Приложении №1, имеют преимущественное значение.</w:t>
      </w:r>
    </w:p>
    <w:p w14:paraId="7EB63FB7" w14:textId="3BBFD694" w:rsidR="00E652D4" w:rsidRPr="009B1D60" w:rsidRDefault="00A76518" w:rsidP="009D1506">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4.2.</w:t>
      </w:r>
      <w:r w:rsidR="00A7280B" w:rsidRPr="009B1D60">
        <w:rPr>
          <w:rFonts w:ascii="Times New Roman" w:hAnsi="Times New Roman" w:cs="Times New Roman"/>
          <w:sz w:val="20"/>
          <w:szCs w:val="20"/>
        </w:rPr>
        <w:t>6</w:t>
      </w:r>
      <w:r w:rsidR="0007646A" w:rsidRPr="009B1D60">
        <w:rPr>
          <w:rFonts w:ascii="Times New Roman" w:hAnsi="Times New Roman" w:cs="Times New Roman"/>
          <w:sz w:val="20"/>
          <w:szCs w:val="20"/>
        </w:rPr>
        <w:t>.</w:t>
      </w:r>
      <w:r w:rsidR="00550239" w:rsidRPr="009B1D60">
        <w:rPr>
          <w:rFonts w:ascii="Times New Roman" w:hAnsi="Times New Roman" w:cs="Times New Roman"/>
          <w:sz w:val="20"/>
          <w:szCs w:val="20"/>
        </w:rPr>
        <w:t xml:space="preserve"> </w:t>
      </w:r>
      <w:r w:rsidR="00E652D4" w:rsidRPr="009B1D60">
        <w:rPr>
          <w:rFonts w:ascii="Times New Roman" w:hAnsi="Times New Roman" w:cs="Times New Roman"/>
          <w:sz w:val="20"/>
          <w:szCs w:val="20"/>
        </w:rPr>
        <w:t>По требованию Исполнителя в течение 10 (десяти) календарных дней представить Исполнителю документы, предусмотренные налоговым и таможенным законодательством Российской Федерации, необходимые Исполнителю для предъявления в налоговые и таможенные органы в соответствии с законодательством Российской Федерации</w:t>
      </w:r>
      <w:r w:rsidR="00DC50CC" w:rsidRPr="009B1D60">
        <w:rPr>
          <w:rFonts w:ascii="Times New Roman" w:hAnsi="Times New Roman" w:cs="Times New Roman"/>
          <w:sz w:val="20"/>
          <w:szCs w:val="20"/>
        </w:rPr>
        <w:t>.</w:t>
      </w:r>
    </w:p>
    <w:p w14:paraId="1F1B73AD" w14:textId="5D7205C2" w:rsidR="00927C24" w:rsidRPr="009B1D60" w:rsidRDefault="00A76518" w:rsidP="009D1506">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4.2.</w:t>
      </w:r>
      <w:r w:rsidR="00A7280B" w:rsidRPr="009B1D60">
        <w:rPr>
          <w:rFonts w:ascii="Times New Roman" w:hAnsi="Times New Roman" w:cs="Times New Roman"/>
          <w:sz w:val="20"/>
          <w:szCs w:val="20"/>
        </w:rPr>
        <w:t>7</w:t>
      </w:r>
      <w:r w:rsidR="00E652D4" w:rsidRPr="009B1D60">
        <w:rPr>
          <w:rFonts w:ascii="Times New Roman" w:hAnsi="Times New Roman" w:cs="Times New Roman"/>
          <w:sz w:val="20"/>
          <w:szCs w:val="20"/>
        </w:rPr>
        <w:t>. Осуществлять осмотр Вагонов на предмет соответствия их годности под погрузку заявленным грузам.</w:t>
      </w:r>
      <w:r w:rsidR="00A7280B" w:rsidRPr="009B1D60">
        <w:rPr>
          <w:rFonts w:ascii="Times New Roman" w:hAnsi="Times New Roman" w:cs="Times New Roman"/>
          <w:sz w:val="20"/>
          <w:szCs w:val="20"/>
        </w:rPr>
        <w:t xml:space="preserve"> </w:t>
      </w:r>
      <w:r w:rsidR="00E652D4" w:rsidRPr="009B1D60">
        <w:rPr>
          <w:rFonts w:ascii="Times New Roman" w:hAnsi="Times New Roman" w:cs="Times New Roman"/>
          <w:sz w:val="20"/>
          <w:szCs w:val="20"/>
        </w:rPr>
        <w:t>В случае отказа от поданных Исполнителем Вагонов, если они не соответствуют условиям, оговоренным в п. 4.1.2. на</w:t>
      </w:r>
      <w:r w:rsidR="00D45B46" w:rsidRPr="009B1D60">
        <w:rPr>
          <w:rFonts w:ascii="Times New Roman" w:hAnsi="Times New Roman" w:cs="Times New Roman"/>
          <w:sz w:val="20"/>
          <w:szCs w:val="20"/>
        </w:rPr>
        <w:t xml:space="preserve">стоящего Договора, </w:t>
      </w:r>
      <w:r w:rsidR="00927C24" w:rsidRPr="009B1D60">
        <w:rPr>
          <w:rFonts w:ascii="Times New Roman" w:hAnsi="Times New Roman" w:cs="Times New Roman"/>
          <w:sz w:val="20"/>
          <w:szCs w:val="20"/>
        </w:rPr>
        <w:t>Заказчик в суточный срок письменно информирует Исполнителя обо всех таких случаях с предоставлением соответствующих</w:t>
      </w:r>
      <w:r w:rsidR="00C47843" w:rsidRPr="009B1D60">
        <w:rPr>
          <w:rFonts w:ascii="Times New Roman" w:hAnsi="Times New Roman" w:cs="Times New Roman"/>
          <w:sz w:val="20"/>
          <w:szCs w:val="20"/>
        </w:rPr>
        <w:t xml:space="preserve"> актов.</w:t>
      </w:r>
    </w:p>
    <w:p w14:paraId="75838891" w14:textId="78F3E01E" w:rsidR="00F8106C" w:rsidRDefault="00D45B46" w:rsidP="009D1506">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4.2.</w:t>
      </w:r>
      <w:r w:rsidR="00375711" w:rsidRPr="009B1D60">
        <w:rPr>
          <w:rFonts w:ascii="Times New Roman" w:hAnsi="Times New Roman" w:cs="Times New Roman"/>
          <w:sz w:val="20"/>
          <w:szCs w:val="20"/>
        </w:rPr>
        <w:t>8</w:t>
      </w:r>
      <w:r w:rsidR="00927C24" w:rsidRPr="009B1D60">
        <w:rPr>
          <w:rFonts w:ascii="Times New Roman" w:hAnsi="Times New Roman" w:cs="Times New Roman"/>
          <w:sz w:val="20"/>
          <w:szCs w:val="20"/>
        </w:rPr>
        <w:t>.</w:t>
      </w:r>
      <w:r w:rsidR="00F8106C">
        <w:rPr>
          <w:rFonts w:ascii="Times New Roman" w:hAnsi="Times New Roman" w:cs="Times New Roman"/>
          <w:sz w:val="20"/>
          <w:szCs w:val="20"/>
        </w:rPr>
        <w:t xml:space="preserve"> </w:t>
      </w:r>
      <w:r w:rsidR="00927C24" w:rsidRPr="009B1D60">
        <w:rPr>
          <w:rFonts w:ascii="Times New Roman" w:hAnsi="Times New Roman" w:cs="Times New Roman"/>
          <w:sz w:val="20"/>
          <w:szCs w:val="20"/>
        </w:rPr>
        <w:t>Не допускать без письменного согласия Исполнителя изменения маршрутов курсирования и переадресовку Вагонов как груженых, так и порожних, за исключением случаев согласованного Сторонами изменения Заявки</w:t>
      </w:r>
      <w:r w:rsidR="00F8106C">
        <w:rPr>
          <w:rFonts w:ascii="Times New Roman" w:hAnsi="Times New Roman" w:cs="Times New Roman"/>
          <w:sz w:val="20"/>
          <w:szCs w:val="20"/>
        </w:rPr>
        <w:t>.</w:t>
      </w:r>
    </w:p>
    <w:p w14:paraId="622F4E12" w14:textId="225030ED" w:rsidR="00F8106C" w:rsidRPr="009B1D60" w:rsidRDefault="00F8106C" w:rsidP="009D15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4.2.9. Обеспечить очистку вагонов после выгрузки грузов, в соответствии с «Правилами очистки и промывки вагонов и контейнеров после выгрузки вагонов» (10.04.2013 №119). Если производилось утепление вагонов, размещение или крепление </w:t>
      </w:r>
      <w:r w:rsidR="00AF0A38">
        <w:rPr>
          <w:rFonts w:ascii="Times New Roman" w:hAnsi="Times New Roman" w:cs="Times New Roman"/>
          <w:sz w:val="20"/>
          <w:szCs w:val="20"/>
        </w:rPr>
        <w:t>какого-либо</w:t>
      </w:r>
      <w:r>
        <w:rPr>
          <w:rFonts w:ascii="Times New Roman" w:hAnsi="Times New Roman" w:cs="Times New Roman"/>
          <w:sz w:val="20"/>
          <w:szCs w:val="20"/>
        </w:rPr>
        <w:t xml:space="preserve"> оборудования, крепёжных материалов, Заказчик обязуется удалить все материалы из дверных проёмов вагонов (крытые вагоны), с пола вагона (универсальные платформы), в иных других случаях, вернуть Исполнителю вагон в</w:t>
      </w:r>
      <w:r w:rsidR="00AF0A38">
        <w:rPr>
          <w:rFonts w:ascii="Times New Roman" w:hAnsi="Times New Roman" w:cs="Times New Roman"/>
          <w:sz w:val="20"/>
          <w:szCs w:val="20"/>
        </w:rPr>
        <w:t xml:space="preserve"> начальном состоянии при прибытии на погрузку. В ходе проведения мероприятий по очистке подвижного состава, Заказчиком не должны использовать способы очистки, вызывающие повреждение вагонов.</w:t>
      </w:r>
    </w:p>
    <w:p w14:paraId="0EE1710C" w14:textId="77777777" w:rsidR="0000096E" w:rsidRPr="009B1D60" w:rsidRDefault="0000096E" w:rsidP="009D1506">
      <w:pPr>
        <w:spacing w:after="0" w:line="240" w:lineRule="auto"/>
        <w:jc w:val="both"/>
        <w:rPr>
          <w:rFonts w:ascii="Times New Roman" w:hAnsi="Times New Roman" w:cs="Times New Roman"/>
          <w:sz w:val="20"/>
          <w:szCs w:val="20"/>
        </w:rPr>
      </w:pPr>
    </w:p>
    <w:p w14:paraId="043E24FB" w14:textId="13729344" w:rsidR="0000096E" w:rsidRPr="009B1D60" w:rsidRDefault="0000096E" w:rsidP="0000096E">
      <w:pPr>
        <w:spacing w:after="0" w:line="240" w:lineRule="auto"/>
        <w:jc w:val="center"/>
        <w:rPr>
          <w:rFonts w:ascii="Times New Roman" w:hAnsi="Times New Roman" w:cs="Times New Roman"/>
          <w:b/>
          <w:sz w:val="20"/>
          <w:szCs w:val="20"/>
        </w:rPr>
      </w:pPr>
      <w:r w:rsidRPr="009B1D60">
        <w:rPr>
          <w:rFonts w:ascii="Times New Roman" w:hAnsi="Times New Roman" w:cs="Times New Roman"/>
          <w:b/>
          <w:sz w:val="20"/>
          <w:szCs w:val="20"/>
        </w:rPr>
        <w:t>5. СТОИМОСТЬ УСЛУГ И ПОРЯДОК РАСЧЕТОВ</w:t>
      </w:r>
    </w:p>
    <w:p w14:paraId="036C92F0" w14:textId="28741133" w:rsidR="00BB2F20" w:rsidRPr="009B1D60" w:rsidRDefault="0000096E" w:rsidP="0000096E">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r>
      <w:r w:rsidR="00BB2F20" w:rsidRPr="009B1D60">
        <w:rPr>
          <w:rFonts w:ascii="Times New Roman" w:hAnsi="Times New Roman" w:cs="Times New Roman"/>
          <w:sz w:val="20"/>
          <w:szCs w:val="20"/>
        </w:rPr>
        <w:t xml:space="preserve">5.1. Стоимость услуг, оказываемых Исполнителем в соответствии с настоящим Договором, определяется Сторонами в </w:t>
      </w:r>
      <w:r w:rsidR="00A7280B" w:rsidRPr="009B1D60">
        <w:rPr>
          <w:rFonts w:ascii="Times New Roman" w:hAnsi="Times New Roman" w:cs="Times New Roman"/>
          <w:sz w:val="20"/>
          <w:szCs w:val="20"/>
        </w:rPr>
        <w:t>Заявке (Приложение №1 к настоящему Договору).</w:t>
      </w:r>
    </w:p>
    <w:p w14:paraId="2ECB39DF" w14:textId="69ECFFA5" w:rsidR="00BB2F20" w:rsidRPr="009B1D60" w:rsidRDefault="00BB2F20" w:rsidP="0000096E">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r>
      <w:r w:rsidR="00EE3679" w:rsidRPr="009B1D60">
        <w:rPr>
          <w:rFonts w:ascii="Times New Roman" w:hAnsi="Times New Roman" w:cs="Times New Roman"/>
          <w:sz w:val="20"/>
          <w:szCs w:val="20"/>
        </w:rPr>
        <w:t>Для определения стоимости оказываемых Исполнителем в соответствии с настоящим Договором услуг в Заявке Сторонами согласуется «Стоимость предоставления одного вагона». Стоимость предоставления Исполнителя включает в себя плату за предоставление Вагона под перевозку.</w:t>
      </w:r>
      <w:r w:rsidR="00F8106C">
        <w:rPr>
          <w:rFonts w:ascii="Times New Roman" w:hAnsi="Times New Roman" w:cs="Times New Roman"/>
          <w:sz w:val="20"/>
          <w:szCs w:val="20"/>
        </w:rPr>
        <w:t xml:space="preserve"> </w:t>
      </w:r>
      <w:r w:rsidR="00F8106C" w:rsidRPr="009B1D60">
        <w:rPr>
          <w:rFonts w:ascii="Times New Roman" w:hAnsi="Times New Roman" w:cs="Times New Roman"/>
          <w:sz w:val="20"/>
          <w:szCs w:val="20"/>
        </w:rPr>
        <w:t>Общая стоимость услуг определяется путём умножения стоимости за предоставление одного вагона на количество предоставленных вагонов.</w:t>
      </w:r>
      <w:r w:rsidR="00F8106C">
        <w:rPr>
          <w:rFonts w:ascii="Times New Roman" w:hAnsi="Times New Roman" w:cs="Times New Roman"/>
          <w:sz w:val="20"/>
          <w:szCs w:val="20"/>
        </w:rPr>
        <w:t xml:space="preserve"> Если производится оплата тарифа за гружёный вагон с ЕЛС Исполнителя, то Заказчик возмещает сумму затрат на основании железнодорожных квитанций на отправленные вагоны.</w:t>
      </w:r>
      <w:r w:rsidR="00EE3679" w:rsidRPr="009B1D60">
        <w:rPr>
          <w:rFonts w:ascii="Times New Roman" w:hAnsi="Times New Roman" w:cs="Times New Roman"/>
          <w:sz w:val="20"/>
          <w:szCs w:val="20"/>
        </w:rPr>
        <w:t xml:space="preserve"> </w:t>
      </w:r>
    </w:p>
    <w:p w14:paraId="0577A301" w14:textId="21A9BBFF" w:rsidR="003A5CC7" w:rsidRPr="009B1D60" w:rsidRDefault="00A7280B" w:rsidP="00C75566">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r>
      <w:r w:rsidR="00BB2F20" w:rsidRPr="009B1D60">
        <w:rPr>
          <w:rFonts w:ascii="Times New Roman" w:hAnsi="Times New Roman" w:cs="Times New Roman"/>
          <w:sz w:val="20"/>
          <w:szCs w:val="20"/>
        </w:rPr>
        <w:t>5.2. Оплата услуг Исполнителя по согласованным Заявкам производитс</w:t>
      </w:r>
      <w:r w:rsidR="00F42EB8" w:rsidRPr="009B1D60">
        <w:rPr>
          <w:rFonts w:ascii="Times New Roman" w:hAnsi="Times New Roman" w:cs="Times New Roman"/>
          <w:sz w:val="20"/>
          <w:szCs w:val="20"/>
        </w:rPr>
        <w:t>я Заказчиком</w:t>
      </w:r>
      <w:r w:rsidR="00575FBE" w:rsidRPr="009B1D60">
        <w:rPr>
          <w:rFonts w:ascii="Times New Roman" w:hAnsi="Times New Roman" w:cs="Times New Roman"/>
          <w:sz w:val="20"/>
          <w:szCs w:val="20"/>
        </w:rPr>
        <w:t>,</w:t>
      </w:r>
      <w:r w:rsidR="00F42EB8" w:rsidRPr="009B1D60">
        <w:rPr>
          <w:rFonts w:ascii="Times New Roman" w:hAnsi="Times New Roman" w:cs="Times New Roman"/>
          <w:sz w:val="20"/>
          <w:szCs w:val="20"/>
        </w:rPr>
        <w:t xml:space="preserve"> после оформления груженого вагона на станцию</w:t>
      </w:r>
      <w:r w:rsidR="007C3B89" w:rsidRPr="009B1D60">
        <w:rPr>
          <w:rFonts w:ascii="Times New Roman" w:hAnsi="Times New Roman" w:cs="Times New Roman"/>
          <w:sz w:val="20"/>
          <w:szCs w:val="20"/>
        </w:rPr>
        <w:t xml:space="preserve"> грузополучателя,</w:t>
      </w:r>
      <w:r w:rsidR="00F42EB8" w:rsidRPr="009B1D60">
        <w:rPr>
          <w:rFonts w:ascii="Times New Roman" w:hAnsi="Times New Roman" w:cs="Times New Roman"/>
          <w:sz w:val="20"/>
          <w:szCs w:val="20"/>
        </w:rPr>
        <w:t xml:space="preserve"> </w:t>
      </w:r>
      <w:r w:rsidR="00BB2F20" w:rsidRPr="009B1D60">
        <w:rPr>
          <w:rFonts w:ascii="Times New Roman" w:hAnsi="Times New Roman" w:cs="Times New Roman"/>
          <w:sz w:val="20"/>
          <w:szCs w:val="20"/>
        </w:rPr>
        <w:t xml:space="preserve">отдельными платёжными поручениями по ставкам НДС: 0%, </w:t>
      </w:r>
      <w:r w:rsidR="00A30C4D" w:rsidRPr="009B1D60">
        <w:rPr>
          <w:rFonts w:ascii="Times New Roman" w:hAnsi="Times New Roman" w:cs="Times New Roman"/>
          <w:sz w:val="20"/>
          <w:szCs w:val="20"/>
        </w:rPr>
        <w:t>20</w:t>
      </w:r>
      <w:r w:rsidR="00BB2F20" w:rsidRPr="009B1D60">
        <w:rPr>
          <w:rFonts w:ascii="Times New Roman" w:hAnsi="Times New Roman" w:cs="Times New Roman"/>
          <w:sz w:val="20"/>
          <w:szCs w:val="20"/>
        </w:rPr>
        <w:t>% и не облагаемых НДС, на основании счетов Исполнителя, в течение 3 (трёх) банковских дней с дат в</w:t>
      </w:r>
      <w:r w:rsidR="00DD4166" w:rsidRPr="009B1D60">
        <w:rPr>
          <w:rFonts w:ascii="Times New Roman" w:hAnsi="Times New Roman" w:cs="Times New Roman"/>
          <w:sz w:val="20"/>
          <w:szCs w:val="20"/>
        </w:rPr>
        <w:t>ыставления счетов.</w:t>
      </w:r>
    </w:p>
    <w:p w14:paraId="68FD41D6" w14:textId="223F84B7" w:rsidR="003A5CC7" w:rsidRPr="009B1D60" w:rsidRDefault="003A5CC7" w:rsidP="00C75566">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5.</w:t>
      </w:r>
      <w:r w:rsidR="00C75566" w:rsidRPr="009B1D60">
        <w:rPr>
          <w:rFonts w:ascii="Times New Roman" w:hAnsi="Times New Roman" w:cs="Times New Roman"/>
          <w:sz w:val="20"/>
          <w:szCs w:val="20"/>
        </w:rPr>
        <w:t>3</w:t>
      </w:r>
      <w:r w:rsidRPr="009B1D60">
        <w:rPr>
          <w:rFonts w:ascii="Times New Roman" w:hAnsi="Times New Roman" w:cs="Times New Roman"/>
          <w:sz w:val="20"/>
          <w:szCs w:val="20"/>
        </w:rPr>
        <w:t xml:space="preserve">. Заказчик обязан в течение </w:t>
      </w:r>
      <w:r w:rsidR="00C75566" w:rsidRPr="009B1D60">
        <w:rPr>
          <w:rFonts w:ascii="Times New Roman" w:hAnsi="Times New Roman" w:cs="Times New Roman"/>
          <w:sz w:val="20"/>
          <w:szCs w:val="20"/>
        </w:rPr>
        <w:t>5</w:t>
      </w:r>
      <w:r w:rsidRPr="009B1D60">
        <w:rPr>
          <w:rFonts w:ascii="Times New Roman" w:hAnsi="Times New Roman" w:cs="Times New Roman"/>
          <w:sz w:val="20"/>
          <w:szCs w:val="20"/>
        </w:rPr>
        <w:t xml:space="preserve"> (</w:t>
      </w:r>
      <w:r w:rsidR="00C75566" w:rsidRPr="009B1D60">
        <w:rPr>
          <w:rFonts w:ascii="Times New Roman" w:hAnsi="Times New Roman" w:cs="Times New Roman"/>
          <w:sz w:val="20"/>
          <w:szCs w:val="20"/>
        </w:rPr>
        <w:t>пяти</w:t>
      </w:r>
      <w:r w:rsidRPr="009B1D60">
        <w:rPr>
          <w:rFonts w:ascii="Times New Roman" w:hAnsi="Times New Roman" w:cs="Times New Roman"/>
          <w:sz w:val="20"/>
          <w:szCs w:val="20"/>
        </w:rPr>
        <w:t xml:space="preserve">) рабочих дней с даты получения </w:t>
      </w:r>
      <w:r w:rsidR="00C75566" w:rsidRPr="009B1D60">
        <w:rPr>
          <w:rFonts w:ascii="Times New Roman" w:hAnsi="Times New Roman" w:cs="Times New Roman"/>
          <w:sz w:val="20"/>
          <w:szCs w:val="20"/>
        </w:rPr>
        <w:t>Актов выполненных работ</w:t>
      </w:r>
      <w:r w:rsidRPr="009B1D60">
        <w:rPr>
          <w:rFonts w:ascii="Times New Roman" w:hAnsi="Times New Roman" w:cs="Times New Roman"/>
          <w:sz w:val="20"/>
          <w:szCs w:val="20"/>
        </w:rPr>
        <w:t>, рассмотреть их и подписать</w:t>
      </w:r>
      <w:r w:rsidR="00C75566" w:rsidRPr="009B1D60">
        <w:rPr>
          <w:rFonts w:ascii="Times New Roman" w:hAnsi="Times New Roman" w:cs="Times New Roman"/>
          <w:sz w:val="20"/>
          <w:szCs w:val="20"/>
        </w:rPr>
        <w:t xml:space="preserve">, </w:t>
      </w:r>
      <w:r w:rsidRPr="009B1D60">
        <w:rPr>
          <w:rFonts w:ascii="Times New Roman" w:hAnsi="Times New Roman" w:cs="Times New Roman"/>
          <w:sz w:val="20"/>
          <w:szCs w:val="20"/>
        </w:rPr>
        <w:t>и направить Исполнителю.</w:t>
      </w:r>
    </w:p>
    <w:p w14:paraId="45DF3B9D" w14:textId="073993A2" w:rsidR="00CC1F07" w:rsidRPr="009B1D60" w:rsidRDefault="003A5CC7" w:rsidP="002209DC">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В случае неполучения Исполнителем от Заказчика подписанного акта, или документов, подтверждающих возражения Заказчика в акте, подписанном с разногласиями, в срок</w:t>
      </w:r>
      <w:r w:rsidR="00375711" w:rsidRPr="009B1D60">
        <w:rPr>
          <w:rFonts w:ascii="Times New Roman" w:hAnsi="Times New Roman" w:cs="Times New Roman"/>
          <w:sz w:val="20"/>
          <w:szCs w:val="20"/>
        </w:rPr>
        <w:t xml:space="preserve"> 5 (пять) рабочих дней</w:t>
      </w:r>
      <w:r w:rsidRPr="009B1D60">
        <w:rPr>
          <w:rFonts w:ascii="Times New Roman" w:hAnsi="Times New Roman" w:cs="Times New Roman"/>
          <w:sz w:val="20"/>
          <w:szCs w:val="20"/>
        </w:rPr>
        <w:t>, услуги считаются оказанными</w:t>
      </w:r>
      <w:r w:rsidR="00CC1F07" w:rsidRPr="009B1D60">
        <w:rPr>
          <w:rFonts w:ascii="Times New Roman" w:hAnsi="Times New Roman" w:cs="Times New Roman"/>
          <w:sz w:val="20"/>
          <w:szCs w:val="20"/>
        </w:rPr>
        <w:t xml:space="preserve"> Исполнителем надлежащим образом и принятыми Заказчиком в полном объёме.</w:t>
      </w:r>
    </w:p>
    <w:p w14:paraId="1FFEE143" w14:textId="4AA773F7" w:rsidR="00CC1F07" w:rsidRPr="009B1D60" w:rsidRDefault="00CC1F07" w:rsidP="002209DC">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5.</w:t>
      </w:r>
      <w:r w:rsidR="00C75566" w:rsidRPr="009B1D60">
        <w:rPr>
          <w:rFonts w:ascii="Times New Roman" w:hAnsi="Times New Roman" w:cs="Times New Roman"/>
          <w:sz w:val="20"/>
          <w:szCs w:val="20"/>
        </w:rPr>
        <w:t>4</w:t>
      </w:r>
      <w:r w:rsidRPr="009B1D60">
        <w:rPr>
          <w:rFonts w:ascii="Times New Roman" w:hAnsi="Times New Roman" w:cs="Times New Roman"/>
          <w:sz w:val="20"/>
          <w:szCs w:val="20"/>
        </w:rPr>
        <w:t>. В отношении услуг Исполнителя, связанных с предоставлением железнодорожного подвижного состава для осуществления железнодорожных перевозок Грузов, реализация которых, в соответствии с Налоговым кодексом Российской Федерации, подлежит налогообложению по налоговой ставке 0%, Заказчик предоставляет Исполнителю на электронный адрес указанный в п 3.</w:t>
      </w:r>
      <w:r w:rsidR="00375711" w:rsidRPr="009B1D60">
        <w:rPr>
          <w:rFonts w:ascii="Times New Roman" w:hAnsi="Times New Roman" w:cs="Times New Roman"/>
          <w:sz w:val="20"/>
          <w:szCs w:val="20"/>
        </w:rPr>
        <w:t>3</w:t>
      </w:r>
      <w:r w:rsidRPr="009B1D60">
        <w:rPr>
          <w:rFonts w:ascii="Times New Roman" w:hAnsi="Times New Roman" w:cs="Times New Roman"/>
          <w:sz w:val="20"/>
          <w:szCs w:val="20"/>
        </w:rPr>
        <w:t>. настоящего Договора комплект чётко читаемых документов, предусмотренных статьёй 165 Налогового кодекса Российской Федерации, в срок не позднее 120 (ста двадцати) календарных дней с даты приёма груза к перевозке Заказчик предоставляет документы вместе с сопроводительным письмом, содержащим реестр передаваемых документов.</w:t>
      </w:r>
    </w:p>
    <w:p w14:paraId="5EC978F4" w14:textId="7B7722EE" w:rsidR="00855637" w:rsidRPr="009B1D60" w:rsidRDefault="00CC1F07" w:rsidP="002209DC">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5.</w:t>
      </w:r>
      <w:r w:rsidR="00C75566" w:rsidRPr="009B1D60">
        <w:rPr>
          <w:rFonts w:ascii="Times New Roman" w:hAnsi="Times New Roman" w:cs="Times New Roman"/>
          <w:sz w:val="20"/>
          <w:szCs w:val="20"/>
        </w:rPr>
        <w:t>5</w:t>
      </w:r>
      <w:r w:rsidRPr="009B1D60">
        <w:rPr>
          <w:rFonts w:ascii="Times New Roman" w:hAnsi="Times New Roman" w:cs="Times New Roman"/>
          <w:sz w:val="20"/>
          <w:szCs w:val="20"/>
        </w:rPr>
        <w:t>. В случае непредставления Заказчиком документов в срок, установленный в п. 9 ст. 167 Налогового кодекса Российской Федерации, Заказчик возмещает Исполнителю увеличенную на коэффициент 1,</w:t>
      </w:r>
      <w:r w:rsidR="00855637" w:rsidRPr="009B1D60">
        <w:rPr>
          <w:rFonts w:ascii="Times New Roman" w:hAnsi="Times New Roman" w:cs="Times New Roman"/>
          <w:sz w:val="20"/>
          <w:szCs w:val="20"/>
        </w:rPr>
        <w:t>3</w:t>
      </w:r>
      <w:r w:rsidRPr="009B1D60">
        <w:rPr>
          <w:rFonts w:ascii="Times New Roman" w:hAnsi="Times New Roman" w:cs="Times New Roman"/>
          <w:sz w:val="20"/>
          <w:szCs w:val="20"/>
        </w:rPr>
        <w:t xml:space="preserve">5 сумму НДС по ставке </w:t>
      </w:r>
      <w:r w:rsidR="00916057" w:rsidRPr="009B1D60">
        <w:rPr>
          <w:rFonts w:ascii="Times New Roman" w:hAnsi="Times New Roman" w:cs="Times New Roman"/>
          <w:sz w:val="20"/>
          <w:szCs w:val="20"/>
        </w:rPr>
        <w:t>20</w:t>
      </w:r>
      <w:r w:rsidRPr="009B1D60">
        <w:rPr>
          <w:rFonts w:ascii="Times New Roman" w:hAnsi="Times New Roman" w:cs="Times New Roman"/>
          <w:sz w:val="20"/>
          <w:szCs w:val="20"/>
        </w:rPr>
        <w:t>%, исчисленную к уплате от стоимости услуг, по которым применение ставки НДС 0%</w:t>
      </w:r>
      <w:r w:rsidR="00855637" w:rsidRPr="009B1D60">
        <w:rPr>
          <w:rFonts w:ascii="Times New Roman" w:hAnsi="Times New Roman" w:cs="Times New Roman"/>
          <w:sz w:val="20"/>
          <w:szCs w:val="20"/>
        </w:rPr>
        <w:t xml:space="preserve"> не подтверждено Заказчиком.</w:t>
      </w:r>
    </w:p>
    <w:p w14:paraId="723210F0" w14:textId="77777777" w:rsidR="007F5087" w:rsidRPr="009B1D60" w:rsidRDefault="007F5087" w:rsidP="00855637">
      <w:pPr>
        <w:spacing w:after="0" w:line="240" w:lineRule="auto"/>
        <w:jc w:val="both"/>
        <w:rPr>
          <w:rFonts w:ascii="Times New Roman" w:hAnsi="Times New Roman" w:cs="Times New Roman"/>
          <w:sz w:val="20"/>
          <w:szCs w:val="20"/>
        </w:rPr>
      </w:pPr>
    </w:p>
    <w:p w14:paraId="4EC8236C" w14:textId="07B3AFF9" w:rsidR="0092305C" w:rsidRPr="009B1D60" w:rsidRDefault="00D45B46" w:rsidP="00C75566">
      <w:pPr>
        <w:spacing w:after="0" w:line="240" w:lineRule="auto"/>
        <w:jc w:val="center"/>
        <w:rPr>
          <w:rFonts w:ascii="Times New Roman" w:hAnsi="Times New Roman" w:cs="Times New Roman"/>
          <w:b/>
          <w:sz w:val="20"/>
          <w:szCs w:val="20"/>
        </w:rPr>
      </w:pPr>
      <w:r w:rsidRPr="009B1D60">
        <w:rPr>
          <w:rFonts w:ascii="Times New Roman" w:hAnsi="Times New Roman" w:cs="Times New Roman"/>
          <w:b/>
          <w:sz w:val="20"/>
          <w:szCs w:val="20"/>
        </w:rPr>
        <w:t>6</w:t>
      </w:r>
      <w:r w:rsidR="0092305C" w:rsidRPr="009B1D60">
        <w:rPr>
          <w:rFonts w:ascii="Times New Roman" w:hAnsi="Times New Roman" w:cs="Times New Roman"/>
          <w:b/>
          <w:sz w:val="20"/>
          <w:szCs w:val="20"/>
        </w:rPr>
        <w:t>. ОТВЕТСТВЕННОСТЬ СТОРОН</w:t>
      </w:r>
    </w:p>
    <w:p w14:paraId="7C909A38" w14:textId="421ACD12" w:rsidR="0092305C" w:rsidRPr="009B1D60" w:rsidRDefault="00D45B46" w:rsidP="0092305C">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6</w:t>
      </w:r>
      <w:r w:rsidR="0092305C" w:rsidRPr="009B1D60">
        <w:rPr>
          <w:rFonts w:ascii="Times New Roman" w:hAnsi="Times New Roman" w:cs="Times New Roman"/>
          <w:sz w:val="20"/>
          <w:szCs w:val="20"/>
        </w:rPr>
        <w:t>.1. 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 включая все согласованные дополнительные соглашения и приложения к настоящему Договору. Заказчик несет ответственность за действия лиц, указанных в п. 2.4. настоящего Договора, как за свои собственные.</w:t>
      </w:r>
    </w:p>
    <w:p w14:paraId="52795618" w14:textId="62C7A214" w:rsidR="0092305C" w:rsidRPr="009B1D60" w:rsidRDefault="00D45B46" w:rsidP="0092305C">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6</w:t>
      </w:r>
      <w:r w:rsidR="0092305C" w:rsidRPr="009B1D60">
        <w:rPr>
          <w:rFonts w:ascii="Times New Roman" w:hAnsi="Times New Roman" w:cs="Times New Roman"/>
          <w:sz w:val="20"/>
          <w:szCs w:val="20"/>
        </w:rPr>
        <w:t>.</w:t>
      </w:r>
      <w:r w:rsidR="00A7280B" w:rsidRPr="009B1D60">
        <w:rPr>
          <w:rFonts w:ascii="Times New Roman" w:hAnsi="Times New Roman" w:cs="Times New Roman"/>
          <w:sz w:val="20"/>
          <w:szCs w:val="20"/>
        </w:rPr>
        <w:t>2</w:t>
      </w:r>
      <w:r w:rsidR="0092305C" w:rsidRPr="009B1D60">
        <w:rPr>
          <w:rFonts w:ascii="Times New Roman" w:hAnsi="Times New Roman" w:cs="Times New Roman"/>
          <w:sz w:val="20"/>
          <w:szCs w:val="20"/>
        </w:rPr>
        <w:t xml:space="preserve">. В случаях повреждения Вагонов (включая кузов, узлы, и детали) на железнодорожных путях </w:t>
      </w:r>
      <w:r w:rsidR="00A5551D" w:rsidRPr="009B1D60">
        <w:rPr>
          <w:rFonts w:ascii="Times New Roman" w:hAnsi="Times New Roman" w:cs="Times New Roman"/>
          <w:sz w:val="20"/>
          <w:szCs w:val="20"/>
        </w:rPr>
        <w:t xml:space="preserve">общего </w:t>
      </w:r>
      <w:r w:rsidR="0092305C" w:rsidRPr="009B1D60">
        <w:rPr>
          <w:rFonts w:ascii="Times New Roman" w:hAnsi="Times New Roman" w:cs="Times New Roman"/>
          <w:sz w:val="20"/>
          <w:szCs w:val="20"/>
        </w:rPr>
        <w:t xml:space="preserve">пользования, возникшего по причинам, зависящим от Заказчика, грузоотправителя, грузополучателя, а также на железнодорожных путях необщего пользования возникших по причинам, не зависящим от Исполнителя, Заказчик возмещает Исполнителю расходы за ремонт поврежденных Вагонов с учётом стоимости регламентных работ и расходов по оформлению документов на повреждённые Вагоны, стоимость подготовки к ремонту, а также платежи за перевозку Вагонов к месту проведения подготовки к ремонту, к месту ремонта, а также за перевозку Вагонов после осуществления ремонта на железнодорожную станцию, указанную </w:t>
      </w:r>
      <w:r w:rsidR="0092305C" w:rsidRPr="009B1D60">
        <w:rPr>
          <w:rFonts w:ascii="Times New Roman" w:hAnsi="Times New Roman" w:cs="Times New Roman"/>
          <w:sz w:val="20"/>
          <w:szCs w:val="20"/>
        </w:rPr>
        <w:lastRenderedPageBreak/>
        <w:t>Исполнителем. Исполнитель</w:t>
      </w:r>
      <w:r w:rsidR="00A97365" w:rsidRPr="009B1D60">
        <w:rPr>
          <w:rFonts w:ascii="Times New Roman" w:hAnsi="Times New Roman" w:cs="Times New Roman"/>
          <w:sz w:val="20"/>
          <w:szCs w:val="20"/>
        </w:rPr>
        <w:t xml:space="preserve"> представляет Заказчику все необходимые документы, подтверждающие сумму фактически понесённых расходов. Определение ремонтопригодности и объёма восстановления Вагонов производится специализированными предприятиями, имеющими соответствующие разрешения на данный вид работ, предусмотренные законодательством Российской Федерации.</w:t>
      </w:r>
    </w:p>
    <w:p w14:paraId="13E8CB63" w14:textId="77777777" w:rsidR="00A97365" w:rsidRPr="009B1D60" w:rsidRDefault="00A97365" w:rsidP="0092305C">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 xml:space="preserve">В случае обнаружения замены ходовых частей Вагона (колесные пары, боковые рамы, </w:t>
      </w:r>
      <w:proofErr w:type="spellStart"/>
      <w:r w:rsidRPr="009B1D60">
        <w:rPr>
          <w:rFonts w:ascii="Times New Roman" w:hAnsi="Times New Roman" w:cs="Times New Roman"/>
          <w:sz w:val="20"/>
          <w:szCs w:val="20"/>
        </w:rPr>
        <w:t>надрессорные</w:t>
      </w:r>
      <w:proofErr w:type="spellEnd"/>
      <w:r w:rsidRPr="009B1D60">
        <w:rPr>
          <w:rFonts w:ascii="Times New Roman" w:hAnsi="Times New Roman" w:cs="Times New Roman"/>
          <w:sz w:val="20"/>
          <w:szCs w:val="20"/>
        </w:rPr>
        <w:t xml:space="preserve"> балки) на </w:t>
      </w:r>
      <w:proofErr w:type="spellStart"/>
      <w:r w:rsidRPr="009B1D60">
        <w:rPr>
          <w:rFonts w:ascii="Times New Roman" w:hAnsi="Times New Roman" w:cs="Times New Roman"/>
          <w:sz w:val="20"/>
          <w:szCs w:val="20"/>
        </w:rPr>
        <w:t>старогодние</w:t>
      </w:r>
      <w:proofErr w:type="spellEnd"/>
      <w:r w:rsidRPr="009B1D60">
        <w:rPr>
          <w:rFonts w:ascii="Times New Roman" w:hAnsi="Times New Roman" w:cs="Times New Roman"/>
          <w:sz w:val="20"/>
          <w:szCs w:val="20"/>
        </w:rPr>
        <w:t xml:space="preserve"> за время нахождения вагонов на путях грузоотправителя/грузополучателя, Заказчик выплачивает Исполнителю их стоимость в ценах завода-изготовителя, действующих на момент обнаружения таковой замены.</w:t>
      </w:r>
    </w:p>
    <w:p w14:paraId="64CF4152" w14:textId="5F53507D" w:rsidR="00A97365" w:rsidRPr="009B1D60" w:rsidRDefault="00A97365" w:rsidP="0092305C">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 xml:space="preserve">Кроме того, Заказчик уплачивает Исполнителю штраф за простой Вагонов в ремонте в размере </w:t>
      </w:r>
      <w:r w:rsidR="00A7280B" w:rsidRPr="009B1D60">
        <w:rPr>
          <w:rFonts w:ascii="Times New Roman" w:hAnsi="Times New Roman" w:cs="Times New Roman"/>
          <w:sz w:val="20"/>
          <w:szCs w:val="20"/>
        </w:rPr>
        <w:t>2</w:t>
      </w:r>
      <w:r w:rsidR="00E610E9" w:rsidRPr="009B1D60">
        <w:rPr>
          <w:rFonts w:ascii="Times New Roman" w:hAnsi="Times New Roman" w:cs="Times New Roman"/>
          <w:sz w:val="20"/>
          <w:szCs w:val="20"/>
        </w:rPr>
        <w:t>5</w:t>
      </w:r>
      <w:r w:rsidR="00963A93" w:rsidRPr="009B1D60">
        <w:rPr>
          <w:rFonts w:ascii="Times New Roman" w:hAnsi="Times New Roman" w:cs="Times New Roman"/>
          <w:sz w:val="20"/>
          <w:szCs w:val="20"/>
        </w:rPr>
        <w:t>00</w:t>
      </w:r>
      <w:r w:rsidRPr="009B1D60">
        <w:rPr>
          <w:rFonts w:ascii="Times New Roman" w:hAnsi="Times New Roman" w:cs="Times New Roman"/>
          <w:sz w:val="20"/>
          <w:szCs w:val="20"/>
        </w:rPr>
        <w:t xml:space="preserve"> (</w:t>
      </w:r>
      <w:r w:rsidR="00A7280B" w:rsidRPr="009B1D60">
        <w:rPr>
          <w:rFonts w:ascii="Times New Roman" w:hAnsi="Times New Roman" w:cs="Times New Roman"/>
          <w:sz w:val="20"/>
          <w:szCs w:val="20"/>
        </w:rPr>
        <w:t>две тысячи</w:t>
      </w:r>
      <w:r w:rsidR="00E610E9" w:rsidRPr="009B1D60">
        <w:rPr>
          <w:rFonts w:ascii="Times New Roman" w:hAnsi="Times New Roman" w:cs="Times New Roman"/>
          <w:sz w:val="20"/>
          <w:szCs w:val="20"/>
        </w:rPr>
        <w:t xml:space="preserve"> пятьсот</w:t>
      </w:r>
      <w:r w:rsidRPr="009B1D60">
        <w:rPr>
          <w:rFonts w:ascii="Times New Roman" w:hAnsi="Times New Roman" w:cs="Times New Roman"/>
          <w:sz w:val="20"/>
          <w:szCs w:val="20"/>
        </w:rPr>
        <w:t xml:space="preserve">) </w:t>
      </w:r>
      <w:r w:rsidR="001C3798" w:rsidRPr="009B1D60">
        <w:rPr>
          <w:rFonts w:ascii="Times New Roman" w:hAnsi="Times New Roman" w:cs="Times New Roman"/>
          <w:sz w:val="20"/>
          <w:szCs w:val="20"/>
        </w:rPr>
        <w:t>рублей,</w:t>
      </w:r>
      <w:r w:rsidR="00A70674" w:rsidRPr="009B1D60">
        <w:rPr>
          <w:rFonts w:ascii="Times New Roman" w:hAnsi="Times New Roman" w:cs="Times New Roman"/>
          <w:sz w:val="20"/>
          <w:szCs w:val="20"/>
        </w:rPr>
        <w:t xml:space="preserve"> НДС не облагается</w:t>
      </w:r>
      <w:r w:rsidR="009F6409" w:rsidRPr="009B1D60">
        <w:rPr>
          <w:rFonts w:ascii="Times New Roman" w:hAnsi="Times New Roman" w:cs="Times New Roman"/>
          <w:sz w:val="20"/>
          <w:szCs w:val="20"/>
        </w:rPr>
        <w:t>,</w:t>
      </w:r>
      <w:r w:rsidRPr="009B1D60">
        <w:rPr>
          <w:rFonts w:ascii="Times New Roman" w:hAnsi="Times New Roman" w:cs="Times New Roman"/>
          <w:sz w:val="20"/>
          <w:szCs w:val="20"/>
        </w:rPr>
        <w:t xml:space="preserve"> </w:t>
      </w:r>
      <w:r w:rsidR="001C3798" w:rsidRPr="009B1D60">
        <w:rPr>
          <w:rFonts w:ascii="Times New Roman" w:hAnsi="Times New Roman" w:cs="Times New Roman"/>
          <w:sz w:val="20"/>
          <w:szCs w:val="20"/>
        </w:rPr>
        <w:t xml:space="preserve">за Вагон, </w:t>
      </w:r>
      <w:r w:rsidRPr="009B1D60">
        <w:rPr>
          <w:rFonts w:ascii="Times New Roman" w:hAnsi="Times New Roman" w:cs="Times New Roman"/>
          <w:sz w:val="20"/>
          <w:szCs w:val="20"/>
        </w:rPr>
        <w:t>за каждые сутки нахождения его в ремонте. Время нахождения Вагонов в ремонте определяется на основании данных, указанных в актах формы ВУ-23М и ВУ-36М при этом неполные сутки считаются за полные.</w:t>
      </w:r>
    </w:p>
    <w:p w14:paraId="7E09D501" w14:textId="77777777" w:rsidR="00A97365" w:rsidRPr="009B1D60" w:rsidRDefault="00A97365" w:rsidP="0092305C">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При невозможности восстановления Вагонов Заказчик в течение 30-ти календарных дней с даты получения соответствующего требования Исполнителя выплачивает Исполнителю рыночную стоимость Вагонов на момент их утраты (повреждения)</w:t>
      </w:r>
      <w:r w:rsidR="00FF1052" w:rsidRPr="009B1D60">
        <w:rPr>
          <w:rFonts w:ascii="Times New Roman" w:hAnsi="Times New Roman" w:cs="Times New Roman"/>
          <w:sz w:val="20"/>
          <w:szCs w:val="20"/>
        </w:rPr>
        <w:t xml:space="preserve"> или передаёт в собственность Исполнителя равноценные Вагоны. При этом Заказчик также возмещает Исполнителю затраты последнего на привлечение независимого оценщика.</w:t>
      </w:r>
    </w:p>
    <w:p w14:paraId="5A3D8EFB" w14:textId="3A691C78" w:rsidR="00FF1052" w:rsidRDefault="00D45B46" w:rsidP="0092305C">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6</w:t>
      </w:r>
      <w:r w:rsidR="00FF1052" w:rsidRPr="009B1D60">
        <w:rPr>
          <w:rFonts w:ascii="Times New Roman" w:hAnsi="Times New Roman" w:cs="Times New Roman"/>
          <w:sz w:val="20"/>
          <w:szCs w:val="20"/>
        </w:rPr>
        <w:t>.</w:t>
      </w:r>
      <w:r w:rsidR="00A7280B" w:rsidRPr="009B1D60">
        <w:rPr>
          <w:rFonts w:ascii="Times New Roman" w:hAnsi="Times New Roman" w:cs="Times New Roman"/>
          <w:sz w:val="20"/>
          <w:szCs w:val="20"/>
        </w:rPr>
        <w:t>3</w:t>
      </w:r>
      <w:r w:rsidR="00FF1052" w:rsidRPr="009B1D60">
        <w:rPr>
          <w:rFonts w:ascii="Times New Roman" w:hAnsi="Times New Roman" w:cs="Times New Roman"/>
          <w:sz w:val="20"/>
          <w:szCs w:val="20"/>
        </w:rPr>
        <w:t>. В случае допущения Заказчиком (грузоотправителями, грузополучателями) простоя Вагонов сверх сроков, установленных в п. 4.2.</w:t>
      </w:r>
      <w:r w:rsidR="00CC1660" w:rsidRPr="009B1D60">
        <w:rPr>
          <w:rFonts w:ascii="Times New Roman" w:hAnsi="Times New Roman" w:cs="Times New Roman"/>
          <w:sz w:val="20"/>
          <w:szCs w:val="20"/>
        </w:rPr>
        <w:t>5</w:t>
      </w:r>
      <w:r w:rsidR="00FF1052" w:rsidRPr="009B1D60">
        <w:rPr>
          <w:rFonts w:ascii="Times New Roman" w:hAnsi="Times New Roman" w:cs="Times New Roman"/>
          <w:sz w:val="20"/>
          <w:szCs w:val="20"/>
        </w:rPr>
        <w:t>. настоящего Договора, на станции погрузки/выгрузки</w:t>
      </w:r>
      <w:r w:rsidR="00C47843" w:rsidRPr="009B1D60">
        <w:rPr>
          <w:rFonts w:ascii="Times New Roman" w:hAnsi="Times New Roman" w:cs="Times New Roman"/>
          <w:sz w:val="20"/>
          <w:szCs w:val="20"/>
        </w:rPr>
        <w:t xml:space="preserve"> или в случае простоя вагонов на близлежащих станциях в случае невозможности подачи вагонов к местам проведения грузовых операций по причинам</w:t>
      </w:r>
      <w:r w:rsidR="00FF1052" w:rsidRPr="009B1D60">
        <w:rPr>
          <w:rFonts w:ascii="Times New Roman" w:hAnsi="Times New Roman" w:cs="Times New Roman"/>
          <w:sz w:val="20"/>
          <w:szCs w:val="20"/>
        </w:rPr>
        <w:t>,</w:t>
      </w:r>
      <w:r w:rsidR="00C47843" w:rsidRPr="009B1D60">
        <w:rPr>
          <w:rFonts w:ascii="Times New Roman" w:hAnsi="Times New Roman" w:cs="Times New Roman"/>
          <w:sz w:val="20"/>
          <w:szCs w:val="20"/>
        </w:rPr>
        <w:t xml:space="preserve"> зависящим от Заказчика (уполномоченных им третьих лиц (грузоотправителя, грузополучателя, владельца путей необщего пользования)),</w:t>
      </w:r>
      <w:r w:rsidR="00CC1660" w:rsidRPr="009B1D60">
        <w:rPr>
          <w:rFonts w:ascii="Times New Roman" w:hAnsi="Times New Roman" w:cs="Times New Roman"/>
          <w:sz w:val="20"/>
          <w:szCs w:val="20"/>
        </w:rPr>
        <w:t xml:space="preserve"> в случае не приема груженого вагона к перевозке, из-за запрета или ограничения погрузки, </w:t>
      </w:r>
      <w:r w:rsidR="00FF1052" w:rsidRPr="009B1D60">
        <w:rPr>
          <w:rFonts w:ascii="Times New Roman" w:hAnsi="Times New Roman" w:cs="Times New Roman"/>
          <w:sz w:val="20"/>
          <w:szCs w:val="20"/>
        </w:rPr>
        <w:t xml:space="preserve">Исполнитель вправе потребовать от Заказчика штраф за сверхнормативное пользование Вагонами </w:t>
      </w:r>
      <w:r w:rsidR="00D42009" w:rsidRPr="009B1D60">
        <w:rPr>
          <w:rFonts w:ascii="Times New Roman" w:hAnsi="Times New Roman" w:cs="Times New Roman"/>
          <w:sz w:val="20"/>
          <w:szCs w:val="20"/>
        </w:rPr>
        <w:t xml:space="preserve">в размере </w:t>
      </w:r>
      <w:r w:rsidR="00CE7983" w:rsidRPr="009B1D60">
        <w:rPr>
          <w:rFonts w:ascii="Times New Roman" w:hAnsi="Times New Roman" w:cs="Times New Roman"/>
          <w:sz w:val="20"/>
          <w:szCs w:val="20"/>
        </w:rPr>
        <w:t>3000</w:t>
      </w:r>
      <w:r w:rsidR="00E610E9" w:rsidRPr="009B1D60">
        <w:rPr>
          <w:rFonts w:ascii="Times New Roman" w:hAnsi="Times New Roman" w:cs="Times New Roman"/>
          <w:sz w:val="20"/>
          <w:szCs w:val="20"/>
        </w:rPr>
        <w:t xml:space="preserve"> (</w:t>
      </w:r>
      <w:r w:rsidR="00CE7983" w:rsidRPr="009B1D60">
        <w:rPr>
          <w:rFonts w:ascii="Times New Roman" w:hAnsi="Times New Roman" w:cs="Times New Roman"/>
          <w:sz w:val="20"/>
          <w:szCs w:val="20"/>
        </w:rPr>
        <w:t>три</w:t>
      </w:r>
      <w:r w:rsidR="00E610E9" w:rsidRPr="009B1D60">
        <w:rPr>
          <w:rFonts w:ascii="Times New Roman" w:hAnsi="Times New Roman" w:cs="Times New Roman"/>
          <w:sz w:val="20"/>
          <w:szCs w:val="20"/>
        </w:rPr>
        <w:t xml:space="preserve"> тысячи)</w:t>
      </w:r>
      <w:r w:rsidR="00D42009" w:rsidRPr="009B1D60">
        <w:rPr>
          <w:rFonts w:ascii="Times New Roman" w:hAnsi="Times New Roman" w:cs="Times New Roman"/>
          <w:sz w:val="20"/>
          <w:szCs w:val="20"/>
        </w:rPr>
        <w:t xml:space="preserve"> рублей, НДС не облагается</w:t>
      </w:r>
      <w:r w:rsidR="00046830" w:rsidRPr="009B1D60">
        <w:rPr>
          <w:rFonts w:ascii="Times New Roman" w:hAnsi="Times New Roman" w:cs="Times New Roman"/>
          <w:sz w:val="20"/>
          <w:szCs w:val="20"/>
        </w:rPr>
        <w:t>,</w:t>
      </w:r>
      <w:r w:rsidR="00FF1052" w:rsidRPr="009B1D60">
        <w:rPr>
          <w:rFonts w:ascii="Times New Roman" w:hAnsi="Times New Roman" w:cs="Times New Roman"/>
          <w:sz w:val="20"/>
          <w:szCs w:val="20"/>
        </w:rPr>
        <w:t xml:space="preserve"> в сутки за один Вагон</w:t>
      </w:r>
      <w:r w:rsidR="00331ACF" w:rsidRPr="009B1D60">
        <w:rPr>
          <w:rFonts w:ascii="Times New Roman" w:hAnsi="Times New Roman" w:cs="Times New Roman"/>
          <w:sz w:val="20"/>
          <w:szCs w:val="20"/>
        </w:rPr>
        <w:t>,</w:t>
      </w:r>
      <w:r w:rsidR="00FF1052" w:rsidRPr="009B1D60">
        <w:rPr>
          <w:rFonts w:ascii="Times New Roman" w:hAnsi="Times New Roman" w:cs="Times New Roman"/>
          <w:sz w:val="20"/>
          <w:szCs w:val="20"/>
        </w:rPr>
        <w:t xml:space="preserve"> а также возмещения иных расходов Исполнителя, возникших в связи со сверхнормативным простоем Вагонов.</w:t>
      </w:r>
      <w:r w:rsidR="00CE7983" w:rsidRPr="009B1D60">
        <w:rPr>
          <w:rFonts w:ascii="Times New Roman" w:hAnsi="Times New Roman" w:cs="Times New Roman"/>
          <w:sz w:val="20"/>
          <w:szCs w:val="20"/>
        </w:rPr>
        <w:t xml:space="preserve"> Стороны также могут согласовать иную сумму штрафа, указав её в Приложении №1 (Заявка).</w:t>
      </w:r>
    </w:p>
    <w:p w14:paraId="6D75F43E" w14:textId="506AB571" w:rsidR="0084078C" w:rsidRPr="009B1D60" w:rsidRDefault="0084078C" w:rsidP="009230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В случае превышения срока доставки гружёного вагона до станции назначения, Исполнитель вправе потребовать выплаты штрафа от Заказчика, в размере 6% от железнодорожного тарифа за гружёный вагон, за каждые сутки просрочки, но в размере не более чем 50% от суммы железнодорожного тарифа за гружёный вагон.</w:t>
      </w:r>
    </w:p>
    <w:p w14:paraId="6BE852C7" w14:textId="3757B28A" w:rsidR="00E37050" w:rsidRPr="009B1D60" w:rsidRDefault="00744B36" w:rsidP="0092305C">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r>
      <w:r w:rsidR="00E37050" w:rsidRPr="009B1D60">
        <w:rPr>
          <w:rFonts w:ascii="Times New Roman" w:hAnsi="Times New Roman" w:cs="Times New Roman"/>
          <w:sz w:val="20"/>
          <w:szCs w:val="20"/>
        </w:rPr>
        <w:t xml:space="preserve">В случае допущения задержки вагонов Исполнителя на станции погрузки свыше 15 (пятнадцати) суток, Исполнитель имеет право оформить в ЭТРАНе вагоны под другую погрузку, без согласования с Заказчиком, письменно проинформировав Заказчика за </w:t>
      </w:r>
      <w:r w:rsidR="0084078C">
        <w:rPr>
          <w:rFonts w:ascii="Times New Roman" w:hAnsi="Times New Roman" w:cs="Times New Roman"/>
          <w:sz w:val="20"/>
          <w:szCs w:val="20"/>
        </w:rPr>
        <w:t>2</w:t>
      </w:r>
      <w:r w:rsidR="00E37050" w:rsidRPr="009B1D60">
        <w:rPr>
          <w:rFonts w:ascii="Times New Roman" w:hAnsi="Times New Roman" w:cs="Times New Roman"/>
          <w:sz w:val="20"/>
          <w:szCs w:val="20"/>
        </w:rPr>
        <w:t xml:space="preserve"> (</w:t>
      </w:r>
      <w:r w:rsidR="0084078C">
        <w:rPr>
          <w:rFonts w:ascii="Times New Roman" w:hAnsi="Times New Roman" w:cs="Times New Roman"/>
          <w:sz w:val="20"/>
          <w:szCs w:val="20"/>
        </w:rPr>
        <w:t>два</w:t>
      </w:r>
      <w:r w:rsidR="00E37050" w:rsidRPr="009B1D60">
        <w:rPr>
          <w:rFonts w:ascii="Times New Roman" w:hAnsi="Times New Roman" w:cs="Times New Roman"/>
          <w:sz w:val="20"/>
          <w:szCs w:val="20"/>
        </w:rPr>
        <w:t>) час</w:t>
      </w:r>
      <w:r w:rsidR="0084078C">
        <w:rPr>
          <w:rFonts w:ascii="Times New Roman" w:hAnsi="Times New Roman" w:cs="Times New Roman"/>
          <w:sz w:val="20"/>
          <w:szCs w:val="20"/>
        </w:rPr>
        <w:t>а</w:t>
      </w:r>
      <w:r w:rsidR="00E37050" w:rsidRPr="009B1D60">
        <w:rPr>
          <w:rFonts w:ascii="Times New Roman" w:hAnsi="Times New Roman" w:cs="Times New Roman"/>
          <w:sz w:val="20"/>
          <w:szCs w:val="20"/>
        </w:rPr>
        <w:t xml:space="preserve">. При этом сумма железнодорожного тарифа до станции новой погрузки, а также сумма иных платежей, связанных с переадресацией вагонов, Заказчик возмещает Исполнителю в течение 3 (трёх) банковских дней с даты выставления счета Исполнителем и предоставления подтверждающих документов. Помимо этого, Исполнитель имеет право выставить штраф Заказчику, в размере </w:t>
      </w:r>
      <w:r w:rsidR="00CE7983" w:rsidRPr="009B1D60">
        <w:rPr>
          <w:rFonts w:ascii="Times New Roman" w:hAnsi="Times New Roman" w:cs="Times New Roman"/>
          <w:sz w:val="20"/>
          <w:szCs w:val="20"/>
        </w:rPr>
        <w:t>3000 (три тысячи) рублей</w:t>
      </w:r>
      <w:r w:rsidR="00E37050" w:rsidRPr="009B1D60">
        <w:rPr>
          <w:rFonts w:ascii="Times New Roman" w:hAnsi="Times New Roman" w:cs="Times New Roman"/>
          <w:sz w:val="20"/>
          <w:szCs w:val="20"/>
        </w:rPr>
        <w:t xml:space="preserve">, НДС не облагается, в сутки за каждый Вагон, с даты заадресации порожнего вагона на станцию погрузки до даты прибытия вагона на станцию, указанную Исполнителем. В случае, если, Заказчик </w:t>
      </w:r>
      <w:r w:rsidR="00FA3A54" w:rsidRPr="009B1D60">
        <w:rPr>
          <w:rFonts w:ascii="Times New Roman" w:hAnsi="Times New Roman" w:cs="Times New Roman"/>
          <w:sz w:val="20"/>
          <w:szCs w:val="20"/>
        </w:rPr>
        <w:t>уже погрузил в вагон согласованный груз</w:t>
      </w:r>
      <w:r w:rsidR="00E37050" w:rsidRPr="009B1D60">
        <w:rPr>
          <w:rFonts w:ascii="Times New Roman" w:hAnsi="Times New Roman" w:cs="Times New Roman"/>
          <w:sz w:val="20"/>
          <w:szCs w:val="20"/>
        </w:rPr>
        <w:t>, но не отправил в течение 15 дней, при этом Исполнитель оформил заготовки в программе ЭТРАН на вывод порожних вагонов, Исполнитель вправе требовать выгрузку вагонов, либо оплаты штрафа за простой вагонов согласно настоящему пункту.</w:t>
      </w:r>
    </w:p>
    <w:p w14:paraId="06A32AB3" w14:textId="4E4BDA49" w:rsidR="00FF1052" w:rsidRPr="009B1D60" w:rsidRDefault="00E37050" w:rsidP="0092305C">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r>
      <w:r w:rsidR="00D45B46" w:rsidRPr="009B1D60">
        <w:rPr>
          <w:rFonts w:ascii="Times New Roman" w:hAnsi="Times New Roman" w:cs="Times New Roman"/>
          <w:sz w:val="20"/>
          <w:szCs w:val="20"/>
        </w:rPr>
        <w:t>6</w:t>
      </w:r>
      <w:r w:rsidR="00FF1052" w:rsidRPr="009B1D60">
        <w:rPr>
          <w:rFonts w:ascii="Times New Roman" w:hAnsi="Times New Roman" w:cs="Times New Roman"/>
          <w:sz w:val="20"/>
          <w:szCs w:val="20"/>
        </w:rPr>
        <w:t>.</w:t>
      </w:r>
      <w:r w:rsidR="00CC1660" w:rsidRPr="009B1D60">
        <w:rPr>
          <w:rFonts w:ascii="Times New Roman" w:hAnsi="Times New Roman" w:cs="Times New Roman"/>
          <w:sz w:val="20"/>
          <w:szCs w:val="20"/>
        </w:rPr>
        <w:t>4</w:t>
      </w:r>
      <w:r w:rsidR="00FF1052" w:rsidRPr="009B1D60">
        <w:rPr>
          <w:rFonts w:ascii="Times New Roman" w:hAnsi="Times New Roman" w:cs="Times New Roman"/>
          <w:sz w:val="20"/>
          <w:szCs w:val="20"/>
        </w:rPr>
        <w:t xml:space="preserve">. При отказе Заказчика от предоставления услуг после отправки Вагонов Исполнителем под погрузку на станции, указанные в Заявке Заказчика, Заказчик возмещает Исполнителю убытки в размере расходов за порожний пробег Вагонов, подачу порожних Вагонов и за свой счёт отправляет порожние Вагоны на станцию, указанную Исполнителем. При этом Исполнитель вправе потребовать от Заказчика уплаты штрафа в размере </w:t>
      </w:r>
      <w:r w:rsidR="00CE7983" w:rsidRPr="009B1D60">
        <w:rPr>
          <w:rFonts w:ascii="Times New Roman" w:hAnsi="Times New Roman" w:cs="Times New Roman"/>
          <w:sz w:val="20"/>
          <w:szCs w:val="20"/>
        </w:rPr>
        <w:t>3000 (три тысячи) рублей</w:t>
      </w:r>
      <w:r w:rsidR="00D4485B" w:rsidRPr="009B1D60">
        <w:rPr>
          <w:rFonts w:ascii="Times New Roman" w:hAnsi="Times New Roman" w:cs="Times New Roman"/>
          <w:sz w:val="20"/>
          <w:szCs w:val="20"/>
        </w:rPr>
        <w:t>,</w:t>
      </w:r>
      <w:r w:rsidR="00A70674" w:rsidRPr="009B1D60">
        <w:rPr>
          <w:rFonts w:ascii="Times New Roman" w:hAnsi="Times New Roman" w:cs="Times New Roman"/>
          <w:sz w:val="20"/>
          <w:szCs w:val="20"/>
        </w:rPr>
        <w:t xml:space="preserve"> НДС не облагается</w:t>
      </w:r>
      <w:r w:rsidR="00D4485B" w:rsidRPr="009B1D60">
        <w:rPr>
          <w:rFonts w:ascii="Times New Roman" w:hAnsi="Times New Roman" w:cs="Times New Roman"/>
          <w:sz w:val="20"/>
          <w:szCs w:val="20"/>
        </w:rPr>
        <w:t>,</w:t>
      </w:r>
      <w:r w:rsidR="00FF1052" w:rsidRPr="009B1D60">
        <w:rPr>
          <w:rFonts w:ascii="Times New Roman" w:hAnsi="Times New Roman" w:cs="Times New Roman"/>
          <w:sz w:val="20"/>
          <w:szCs w:val="20"/>
        </w:rPr>
        <w:t xml:space="preserve"> в сутки за каждый Вагон</w:t>
      </w:r>
      <w:r w:rsidR="000A2F1F" w:rsidRPr="009B1D60">
        <w:rPr>
          <w:rFonts w:ascii="Times New Roman" w:hAnsi="Times New Roman" w:cs="Times New Roman"/>
          <w:sz w:val="20"/>
          <w:szCs w:val="20"/>
        </w:rPr>
        <w:t xml:space="preserve">, </w:t>
      </w:r>
      <w:r w:rsidR="003819BF" w:rsidRPr="009B1D60">
        <w:rPr>
          <w:rFonts w:ascii="Times New Roman" w:hAnsi="Times New Roman" w:cs="Times New Roman"/>
          <w:sz w:val="20"/>
          <w:szCs w:val="20"/>
        </w:rPr>
        <w:t>с даты заадресации порожнего вагона на станцию погрузки до даты из прибытия на станцию, указанную Исполнителем.</w:t>
      </w:r>
    </w:p>
    <w:p w14:paraId="3CA9BDA4" w14:textId="1969508A" w:rsidR="003819BF" w:rsidRPr="009B1D60" w:rsidRDefault="00D45B46" w:rsidP="0092305C">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6</w:t>
      </w:r>
      <w:r w:rsidR="003819BF" w:rsidRPr="009B1D60">
        <w:rPr>
          <w:rFonts w:ascii="Times New Roman" w:hAnsi="Times New Roman" w:cs="Times New Roman"/>
          <w:sz w:val="20"/>
          <w:szCs w:val="20"/>
        </w:rPr>
        <w:t>.</w:t>
      </w:r>
      <w:r w:rsidR="00CC1660" w:rsidRPr="009B1D60">
        <w:rPr>
          <w:rFonts w:ascii="Times New Roman" w:hAnsi="Times New Roman" w:cs="Times New Roman"/>
          <w:sz w:val="20"/>
          <w:szCs w:val="20"/>
        </w:rPr>
        <w:t>5</w:t>
      </w:r>
      <w:r w:rsidR="003819BF" w:rsidRPr="009B1D60">
        <w:rPr>
          <w:rFonts w:ascii="Times New Roman" w:hAnsi="Times New Roman" w:cs="Times New Roman"/>
          <w:sz w:val="20"/>
          <w:szCs w:val="20"/>
        </w:rPr>
        <w:t>. В случае нарушения Заказчиком (грузоотправителем, грузополучателем, а также иными третьими лицами привлекаемыми Заказчиком) условий, предусмот</w:t>
      </w:r>
      <w:r w:rsidRPr="009B1D60">
        <w:rPr>
          <w:rFonts w:ascii="Times New Roman" w:hAnsi="Times New Roman" w:cs="Times New Roman"/>
          <w:sz w:val="20"/>
          <w:szCs w:val="20"/>
        </w:rPr>
        <w:t>ренных пунктом 4.2.</w:t>
      </w:r>
      <w:r w:rsidR="00CC1660" w:rsidRPr="009B1D60">
        <w:rPr>
          <w:rFonts w:ascii="Times New Roman" w:hAnsi="Times New Roman" w:cs="Times New Roman"/>
          <w:sz w:val="20"/>
          <w:szCs w:val="20"/>
        </w:rPr>
        <w:t>4</w:t>
      </w:r>
      <w:r w:rsidRPr="009B1D60">
        <w:rPr>
          <w:rFonts w:ascii="Times New Roman" w:hAnsi="Times New Roman" w:cs="Times New Roman"/>
          <w:sz w:val="20"/>
          <w:szCs w:val="20"/>
        </w:rPr>
        <w:t>.</w:t>
      </w:r>
      <w:r w:rsidR="003819BF" w:rsidRPr="009B1D60">
        <w:rPr>
          <w:rFonts w:ascii="Times New Roman" w:hAnsi="Times New Roman" w:cs="Times New Roman"/>
          <w:sz w:val="20"/>
          <w:szCs w:val="20"/>
        </w:rPr>
        <w:t xml:space="preserve"> настоящего Договора или несоблюдение Заказчиком (грузоотправителем, грузополучателем) инструкций Исполнителя по заполнению перевозочных документов (п. 4.2.</w:t>
      </w:r>
      <w:r w:rsidR="00375711" w:rsidRPr="009B1D60">
        <w:rPr>
          <w:rFonts w:ascii="Times New Roman" w:hAnsi="Times New Roman" w:cs="Times New Roman"/>
          <w:sz w:val="20"/>
          <w:szCs w:val="20"/>
        </w:rPr>
        <w:t>8</w:t>
      </w:r>
      <w:r w:rsidR="003819BF" w:rsidRPr="009B1D60">
        <w:rPr>
          <w:rFonts w:ascii="Times New Roman" w:hAnsi="Times New Roman" w:cs="Times New Roman"/>
          <w:sz w:val="20"/>
          <w:szCs w:val="20"/>
        </w:rPr>
        <w:t xml:space="preserve">. настоящего Договора), повлекших изменение маршрута курсирования (переадресовку) гружёного рейса или возврата порожних Вагонов, Исполнитель вправе потребовать от Заказчика уплаты штрафа в размере </w:t>
      </w:r>
      <w:r w:rsidR="00CE7983" w:rsidRPr="009B1D60">
        <w:rPr>
          <w:rFonts w:ascii="Times New Roman" w:hAnsi="Times New Roman" w:cs="Times New Roman"/>
          <w:sz w:val="20"/>
          <w:szCs w:val="20"/>
        </w:rPr>
        <w:t>3000 (три тысячи) рублей</w:t>
      </w:r>
      <w:r w:rsidR="00CB2B86" w:rsidRPr="009B1D60">
        <w:rPr>
          <w:rFonts w:ascii="Times New Roman" w:hAnsi="Times New Roman" w:cs="Times New Roman"/>
          <w:sz w:val="20"/>
          <w:szCs w:val="20"/>
        </w:rPr>
        <w:t xml:space="preserve">, </w:t>
      </w:r>
      <w:r w:rsidR="00A70674" w:rsidRPr="009B1D60">
        <w:rPr>
          <w:rFonts w:ascii="Times New Roman" w:hAnsi="Times New Roman" w:cs="Times New Roman"/>
          <w:sz w:val="20"/>
          <w:szCs w:val="20"/>
        </w:rPr>
        <w:t>НДС не облагается</w:t>
      </w:r>
      <w:r w:rsidR="00CB2B86" w:rsidRPr="009B1D60">
        <w:rPr>
          <w:rFonts w:ascii="Times New Roman" w:hAnsi="Times New Roman" w:cs="Times New Roman"/>
          <w:sz w:val="20"/>
          <w:szCs w:val="20"/>
        </w:rPr>
        <w:t xml:space="preserve">, </w:t>
      </w:r>
      <w:r w:rsidR="00E1286B" w:rsidRPr="009B1D60">
        <w:rPr>
          <w:rFonts w:ascii="Times New Roman" w:hAnsi="Times New Roman" w:cs="Times New Roman"/>
          <w:sz w:val="20"/>
          <w:szCs w:val="20"/>
        </w:rPr>
        <w:t xml:space="preserve">в сутки, </w:t>
      </w:r>
      <w:r w:rsidR="003819BF" w:rsidRPr="009B1D60">
        <w:rPr>
          <w:rFonts w:ascii="Times New Roman" w:hAnsi="Times New Roman" w:cs="Times New Roman"/>
          <w:sz w:val="20"/>
          <w:szCs w:val="20"/>
        </w:rPr>
        <w:t>за каждый Вагон, отправленный Заказчиком (грузоотправителем, грузополучателем, а также иными третьими лицами привлекаемыми Заказчиком) на железнодорожную станцию назначения, не согласованную с Исполнителем, начиная с даты отправления Вагонов, до даты их прибытия на железнодорожную станцию, указанную Исполнителем.</w:t>
      </w:r>
    </w:p>
    <w:p w14:paraId="77873D02" w14:textId="0371FF2D" w:rsidR="003819BF" w:rsidRPr="009B1D60" w:rsidRDefault="003819BF" w:rsidP="0092305C">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Помимо уплаты штрафа Заказчик возмещает Исполнителю все расходы по оплате провозных платежей от железнодорожной станции отправления до железнодорожной станции выгрузки и от станции выгрузки до железнодорожной станции, указанной Исполнителем, а также возмещает иные документально подтверждённые убытки, возникшие у Исполнителя.</w:t>
      </w:r>
    </w:p>
    <w:p w14:paraId="1E22EA96" w14:textId="7971C6D1" w:rsidR="00D705C0" w:rsidRDefault="00D45B46" w:rsidP="0092305C">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6.</w:t>
      </w:r>
      <w:r w:rsidR="00CC1660" w:rsidRPr="009B1D60">
        <w:rPr>
          <w:rFonts w:ascii="Times New Roman" w:hAnsi="Times New Roman" w:cs="Times New Roman"/>
          <w:sz w:val="20"/>
          <w:szCs w:val="20"/>
        </w:rPr>
        <w:t>6</w:t>
      </w:r>
      <w:r w:rsidR="00D705C0" w:rsidRPr="009B1D60">
        <w:rPr>
          <w:rFonts w:ascii="Times New Roman" w:hAnsi="Times New Roman" w:cs="Times New Roman"/>
          <w:sz w:val="20"/>
          <w:szCs w:val="20"/>
        </w:rPr>
        <w:t xml:space="preserve">. Исполнитель не несёт ответственности за убытки Заказчика, возникшие вследствие невыполнения Заказчиком (грузоотправителем, грузополучателем, а также </w:t>
      </w:r>
      <w:r w:rsidR="00C47843" w:rsidRPr="009B1D60">
        <w:rPr>
          <w:rFonts w:ascii="Times New Roman" w:hAnsi="Times New Roman" w:cs="Times New Roman"/>
          <w:sz w:val="20"/>
          <w:szCs w:val="20"/>
        </w:rPr>
        <w:t>иными третьими лицами,</w:t>
      </w:r>
      <w:r w:rsidR="00D705C0" w:rsidRPr="009B1D60">
        <w:rPr>
          <w:rFonts w:ascii="Times New Roman" w:hAnsi="Times New Roman" w:cs="Times New Roman"/>
          <w:sz w:val="20"/>
          <w:szCs w:val="20"/>
        </w:rPr>
        <w:t xml:space="preserve"> привлекаемыми Заказчиком) требований таможенных, налоговых, санитарных и иных государственных органов стран, по которым осуществляются перевозки, и выполнение которых возложено непосредственно на грузовладельцев.</w:t>
      </w:r>
    </w:p>
    <w:p w14:paraId="1CE52E26" w14:textId="56D967EB" w:rsidR="00AF0A38" w:rsidRPr="009B1D60" w:rsidRDefault="00AF0A38" w:rsidP="009230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6.7. В случае неисполнения Заказчиком пункта 4.2.9 настоящего договора, Исполнитель вправе потребовать возмещения затрат на зачистку вагонов, стоимости перевозки вагонов к месту зачистки и стоимости перевозки с места зачистки на новую станцию погрузки, а также штраф в размере 3000 (три тысячи) рублей, НДС не облагается, в сутки за каждый вагон, с даты обнаружения нарушения, до даты прибытия вагона на новую станцию погрузки.</w:t>
      </w:r>
    </w:p>
    <w:p w14:paraId="27B57AAA" w14:textId="1C2213BF" w:rsidR="00FD0909" w:rsidRPr="009B1D60" w:rsidRDefault="00411BCA" w:rsidP="00FD0909">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6.</w:t>
      </w:r>
      <w:r w:rsidR="00AF0A38">
        <w:rPr>
          <w:rFonts w:ascii="Times New Roman" w:hAnsi="Times New Roman" w:cs="Times New Roman"/>
          <w:sz w:val="20"/>
          <w:szCs w:val="20"/>
        </w:rPr>
        <w:t>8</w:t>
      </w:r>
      <w:r w:rsidR="00462FA1" w:rsidRPr="009B1D60">
        <w:rPr>
          <w:rFonts w:ascii="Times New Roman" w:hAnsi="Times New Roman" w:cs="Times New Roman"/>
          <w:sz w:val="20"/>
          <w:szCs w:val="20"/>
        </w:rPr>
        <w:t>. За просрочку платежей одной из Сторон, предусмотренных настоящим Договором, вторая Сторона впр</w:t>
      </w:r>
      <w:r w:rsidR="005757B5" w:rsidRPr="009B1D60">
        <w:rPr>
          <w:rFonts w:ascii="Times New Roman" w:hAnsi="Times New Roman" w:cs="Times New Roman"/>
          <w:sz w:val="20"/>
          <w:szCs w:val="20"/>
        </w:rPr>
        <w:t>аве начислить пени в размере 0,</w:t>
      </w:r>
      <w:r w:rsidR="00B32453">
        <w:rPr>
          <w:rFonts w:ascii="Times New Roman" w:hAnsi="Times New Roman" w:cs="Times New Roman"/>
          <w:sz w:val="20"/>
          <w:szCs w:val="20"/>
        </w:rPr>
        <w:t>3</w:t>
      </w:r>
      <w:r w:rsidR="00462FA1" w:rsidRPr="009B1D60">
        <w:rPr>
          <w:rFonts w:ascii="Times New Roman" w:hAnsi="Times New Roman" w:cs="Times New Roman"/>
          <w:sz w:val="20"/>
          <w:szCs w:val="20"/>
        </w:rPr>
        <w:t>% с неуплаченной суммы за каждый день просрочки и выставить счёт на оплату. Виновная Сторона оплачивает счёт в течение 3 (трёх) банковских дней с даты его выставления.</w:t>
      </w:r>
    </w:p>
    <w:p w14:paraId="7550585D" w14:textId="77777777" w:rsidR="00C75566" w:rsidRPr="009B1D60" w:rsidRDefault="00C75566" w:rsidP="00B616BA">
      <w:pPr>
        <w:spacing w:after="0" w:line="240" w:lineRule="auto"/>
        <w:jc w:val="both"/>
        <w:rPr>
          <w:rFonts w:ascii="Times New Roman" w:hAnsi="Times New Roman" w:cs="Times New Roman"/>
          <w:sz w:val="20"/>
          <w:szCs w:val="20"/>
        </w:rPr>
      </w:pPr>
    </w:p>
    <w:p w14:paraId="4C4445A3" w14:textId="265AE298" w:rsidR="00993B57" w:rsidRPr="009B1D60" w:rsidRDefault="00411BCA" w:rsidP="00C75566">
      <w:pPr>
        <w:spacing w:after="0" w:line="240" w:lineRule="auto"/>
        <w:jc w:val="center"/>
        <w:rPr>
          <w:rFonts w:ascii="Times New Roman" w:hAnsi="Times New Roman" w:cs="Times New Roman"/>
          <w:b/>
          <w:sz w:val="20"/>
          <w:szCs w:val="20"/>
        </w:rPr>
      </w:pPr>
      <w:r w:rsidRPr="009B1D60">
        <w:rPr>
          <w:rFonts w:ascii="Times New Roman" w:hAnsi="Times New Roman" w:cs="Times New Roman"/>
          <w:b/>
          <w:sz w:val="20"/>
          <w:szCs w:val="20"/>
        </w:rPr>
        <w:t>7</w:t>
      </w:r>
      <w:r w:rsidR="00993B57" w:rsidRPr="009B1D60">
        <w:rPr>
          <w:rFonts w:ascii="Times New Roman" w:hAnsi="Times New Roman" w:cs="Times New Roman"/>
          <w:b/>
          <w:sz w:val="20"/>
          <w:szCs w:val="20"/>
        </w:rPr>
        <w:t>. СРОК ДЕЙСТВИЯ ДОГОВОРА И ДРУГИЕ УСЛОВИЯ</w:t>
      </w:r>
    </w:p>
    <w:p w14:paraId="72305102" w14:textId="3471CD24" w:rsidR="00993B57" w:rsidRPr="009B1D60" w:rsidRDefault="00411BCA" w:rsidP="00993B57">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7</w:t>
      </w:r>
      <w:r w:rsidR="00993B57" w:rsidRPr="009B1D60">
        <w:rPr>
          <w:rFonts w:ascii="Times New Roman" w:hAnsi="Times New Roman" w:cs="Times New Roman"/>
          <w:sz w:val="20"/>
          <w:szCs w:val="20"/>
        </w:rPr>
        <w:t xml:space="preserve">.1. Настоящий Договор вступает в силу с даты его подписания Сторонами и действует по </w:t>
      </w:r>
      <w:r w:rsidR="00CB4CC4" w:rsidRPr="009B1D60">
        <w:rPr>
          <w:rFonts w:ascii="Times New Roman" w:hAnsi="Times New Roman" w:cs="Times New Roman"/>
          <w:b/>
          <w:sz w:val="20"/>
          <w:szCs w:val="20"/>
        </w:rPr>
        <w:t>31 декабря</w:t>
      </w:r>
      <w:r w:rsidR="00993B57" w:rsidRPr="009B1D60">
        <w:rPr>
          <w:rFonts w:ascii="Times New Roman" w:hAnsi="Times New Roman" w:cs="Times New Roman"/>
          <w:b/>
          <w:sz w:val="20"/>
          <w:szCs w:val="20"/>
        </w:rPr>
        <w:t xml:space="preserve"> </w:t>
      </w:r>
      <w:r w:rsidRPr="009B1D60">
        <w:rPr>
          <w:rFonts w:ascii="Times New Roman" w:hAnsi="Times New Roman" w:cs="Times New Roman"/>
          <w:b/>
          <w:sz w:val="20"/>
          <w:szCs w:val="20"/>
        </w:rPr>
        <w:t>202</w:t>
      </w:r>
      <w:r w:rsidR="00B32453">
        <w:rPr>
          <w:rFonts w:ascii="Times New Roman" w:hAnsi="Times New Roman" w:cs="Times New Roman"/>
          <w:b/>
          <w:sz w:val="20"/>
          <w:szCs w:val="20"/>
        </w:rPr>
        <w:t>3</w:t>
      </w:r>
      <w:r w:rsidR="00963A93" w:rsidRPr="009B1D60">
        <w:rPr>
          <w:rFonts w:ascii="Times New Roman" w:hAnsi="Times New Roman" w:cs="Times New Roman"/>
          <w:b/>
          <w:sz w:val="20"/>
          <w:szCs w:val="20"/>
        </w:rPr>
        <w:t xml:space="preserve"> </w:t>
      </w:r>
      <w:r w:rsidR="00993B57" w:rsidRPr="009B1D60">
        <w:rPr>
          <w:rFonts w:ascii="Times New Roman" w:hAnsi="Times New Roman" w:cs="Times New Roman"/>
          <w:b/>
          <w:sz w:val="20"/>
          <w:szCs w:val="20"/>
        </w:rPr>
        <w:t>года</w:t>
      </w:r>
      <w:r w:rsidR="00993B57" w:rsidRPr="009B1D60">
        <w:rPr>
          <w:rFonts w:ascii="Times New Roman" w:hAnsi="Times New Roman" w:cs="Times New Roman"/>
          <w:sz w:val="20"/>
          <w:szCs w:val="20"/>
        </w:rPr>
        <w:t>, а в части расчётов – до их полного выполнения.</w:t>
      </w:r>
    </w:p>
    <w:p w14:paraId="42A0AEEA" w14:textId="77777777" w:rsidR="00993B57" w:rsidRPr="009B1D60" w:rsidRDefault="00993B57" w:rsidP="00993B57">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lastRenderedPageBreak/>
        <w:tab/>
        <w:t>Срок действия настоящего Договора продлевается на каждый последующий календарный год, если ни одна из Сторон не позднее чем за 30 (тридцать) календарных дней до окончания действия Договора письменно не уведомит другую Сторону о своём намерении расторгнуть настоящий Договор.</w:t>
      </w:r>
    </w:p>
    <w:p w14:paraId="36EABF71" w14:textId="0C7896DB" w:rsidR="00E109ED" w:rsidRPr="009B1D60" w:rsidRDefault="00411BCA" w:rsidP="00411BCA">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7</w:t>
      </w:r>
      <w:r w:rsidR="00993B57" w:rsidRPr="009B1D60">
        <w:rPr>
          <w:rFonts w:ascii="Times New Roman" w:hAnsi="Times New Roman" w:cs="Times New Roman"/>
          <w:sz w:val="20"/>
          <w:szCs w:val="20"/>
        </w:rPr>
        <w:t>.2. Настоящий Договор может быть изменён или дополнен только по письменному соглашению Сторон. Все изменения и дополнения к настоящему Договору должны быть оформлены и подписаны уполномоченными на то представителями обеих Сторон. Все изменения и дополнения к настоящему Договору, а также документы и переписка</w:t>
      </w:r>
      <w:r w:rsidR="00026E23" w:rsidRPr="009B1D60">
        <w:rPr>
          <w:rFonts w:ascii="Times New Roman" w:hAnsi="Times New Roman" w:cs="Times New Roman"/>
          <w:sz w:val="20"/>
          <w:szCs w:val="20"/>
        </w:rPr>
        <w:t xml:space="preserve"> по Договору, согласованная Сторонами и переданная средствами электронной связи, признаются действительными</w:t>
      </w:r>
      <w:r w:rsidR="00375711" w:rsidRPr="009B1D60">
        <w:rPr>
          <w:rFonts w:ascii="Times New Roman" w:hAnsi="Times New Roman" w:cs="Times New Roman"/>
          <w:sz w:val="20"/>
          <w:szCs w:val="20"/>
        </w:rPr>
        <w:t>.</w:t>
      </w:r>
    </w:p>
    <w:p w14:paraId="66BF30C2" w14:textId="7839FC82" w:rsidR="00E109ED" w:rsidRPr="009B1D60" w:rsidRDefault="00E109ED" w:rsidP="00993B57">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r>
      <w:r w:rsidR="00411BCA" w:rsidRPr="009B1D60">
        <w:rPr>
          <w:rFonts w:ascii="Times New Roman" w:hAnsi="Times New Roman" w:cs="Times New Roman"/>
          <w:sz w:val="20"/>
          <w:szCs w:val="20"/>
        </w:rPr>
        <w:t>7.</w:t>
      </w:r>
      <w:r w:rsidR="00375711" w:rsidRPr="009B1D60">
        <w:rPr>
          <w:rFonts w:ascii="Times New Roman" w:hAnsi="Times New Roman" w:cs="Times New Roman"/>
          <w:sz w:val="20"/>
          <w:szCs w:val="20"/>
        </w:rPr>
        <w:t>3</w:t>
      </w:r>
      <w:r w:rsidRPr="009B1D60">
        <w:rPr>
          <w:rFonts w:ascii="Times New Roman" w:hAnsi="Times New Roman" w:cs="Times New Roman"/>
          <w:sz w:val="20"/>
          <w:szCs w:val="20"/>
        </w:rPr>
        <w:t>. Настоящий Договор может быть расторгнут досрочно по инициативе одной из Сторон. В этом случае Сторона, инициирующая расторжение настоящего Договора, обязана направить другой Стороне письменное уведомление о его расторжении. Договор считается расторгнутым с даты, указанной в уведомлении о расторжении Договора, но не ранее 30 (тридцати) календарных дней с момента получения уведомления.</w:t>
      </w:r>
    </w:p>
    <w:p w14:paraId="4FBE7318" w14:textId="77777777" w:rsidR="00741C23" w:rsidRPr="009B1D60" w:rsidRDefault="00E109ED" w:rsidP="00993B57">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Прекращение действия настоящего Договора не освобождает Стороны от обязанности выполнения принятых на себя до получения/уведомления о расторжении Договора обязательств, а также обязательств, исполненных ненадлежащим образом. При этом настоящий Договор считается действующим до полного завершения расчётов за оказанные услуги.</w:t>
      </w:r>
    </w:p>
    <w:p w14:paraId="585239C8" w14:textId="2A110FE2" w:rsidR="00741C23" w:rsidRPr="009B1D60" w:rsidRDefault="00411BCA" w:rsidP="00993B57">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7.</w:t>
      </w:r>
      <w:r w:rsidR="00375711" w:rsidRPr="009B1D60">
        <w:rPr>
          <w:rFonts w:ascii="Times New Roman" w:hAnsi="Times New Roman" w:cs="Times New Roman"/>
          <w:sz w:val="20"/>
          <w:szCs w:val="20"/>
        </w:rPr>
        <w:t>4</w:t>
      </w:r>
      <w:r w:rsidR="00741C23" w:rsidRPr="009B1D60">
        <w:rPr>
          <w:rFonts w:ascii="Times New Roman" w:hAnsi="Times New Roman" w:cs="Times New Roman"/>
          <w:sz w:val="20"/>
          <w:szCs w:val="20"/>
        </w:rPr>
        <w:t xml:space="preserve">. Споры и разногласия, вытекающие из настоящего Договора, разрешаются посредством переговоров. В случае если путём переговоров Стороны не смогли достичь согласия, все споры и разногласия подлежат рассмотрению в Арбитражном суде </w:t>
      </w:r>
      <w:r w:rsidR="005B236F">
        <w:rPr>
          <w:rFonts w:ascii="Times New Roman" w:hAnsi="Times New Roman" w:cs="Times New Roman"/>
          <w:sz w:val="20"/>
          <w:szCs w:val="20"/>
        </w:rPr>
        <w:t>по месту нахождения истца.</w:t>
      </w:r>
    </w:p>
    <w:p w14:paraId="6A668ED2" w14:textId="7166E185" w:rsidR="00741C23" w:rsidRPr="009B1D60" w:rsidRDefault="00741C23" w:rsidP="00993B57">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Направлению иска в суд предшествует процедура претензионного порядка рассмотрения спора. Сторона, получившая претензию, обязана её рассмотреть в течение 30 (тридцати) дней от даты получения.</w:t>
      </w:r>
    </w:p>
    <w:p w14:paraId="7B820400" w14:textId="33FEB9B5" w:rsidR="00741C23" w:rsidRPr="009B1D60" w:rsidRDefault="00411BCA" w:rsidP="00993B57">
      <w:p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ab/>
        <w:t>7.</w:t>
      </w:r>
      <w:r w:rsidR="00375711" w:rsidRPr="009B1D60">
        <w:rPr>
          <w:rFonts w:ascii="Times New Roman" w:hAnsi="Times New Roman" w:cs="Times New Roman"/>
          <w:sz w:val="20"/>
          <w:szCs w:val="20"/>
        </w:rPr>
        <w:t>5</w:t>
      </w:r>
      <w:r w:rsidR="00741C23" w:rsidRPr="009B1D60">
        <w:rPr>
          <w:rFonts w:ascii="Times New Roman" w:hAnsi="Times New Roman" w:cs="Times New Roman"/>
          <w:sz w:val="20"/>
          <w:szCs w:val="20"/>
        </w:rPr>
        <w:t>. Приложения к настоящему Договору:</w:t>
      </w:r>
    </w:p>
    <w:p w14:paraId="4B250B43" w14:textId="0AA707EC" w:rsidR="00741C23" w:rsidRPr="009B1D60" w:rsidRDefault="00741C23" w:rsidP="00CC1660">
      <w:pPr>
        <w:pStyle w:val="a8"/>
        <w:numPr>
          <w:ilvl w:val="0"/>
          <w:numId w:val="9"/>
        </w:numPr>
        <w:spacing w:after="0" w:line="240" w:lineRule="auto"/>
        <w:jc w:val="both"/>
        <w:rPr>
          <w:rFonts w:ascii="Times New Roman" w:hAnsi="Times New Roman" w:cs="Times New Roman"/>
          <w:sz w:val="20"/>
          <w:szCs w:val="20"/>
        </w:rPr>
      </w:pPr>
      <w:r w:rsidRPr="009B1D60">
        <w:rPr>
          <w:rFonts w:ascii="Times New Roman" w:hAnsi="Times New Roman" w:cs="Times New Roman"/>
          <w:sz w:val="20"/>
          <w:szCs w:val="20"/>
        </w:rPr>
        <w:t>Заявка на предоставление вагонов (Приложение №1);</w:t>
      </w:r>
    </w:p>
    <w:p w14:paraId="64ADE1AF" w14:textId="77777777" w:rsidR="00741C23" w:rsidRPr="009B1D60" w:rsidRDefault="00741C23" w:rsidP="00741C23">
      <w:pPr>
        <w:spacing w:after="0" w:line="240" w:lineRule="auto"/>
        <w:jc w:val="both"/>
        <w:rPr>
          <w:rFonts w:ascii="Times New Roman" w:hAnsi="Times New Roman" w:cs="Times New Roman"/>
          <w:sz w:val="20"/>
          <w:szCs w:val="20"/>
        </w:rPr>
      </w:pPr>
    </w:p>
    <w:p w14:paraId="7DB7F127" w14:textId="6A13D08F" w:rsidR="00741C23" w:rsidRPr="009B1D60" w:rsidRDefault="00CB26C7" w:rsidP="00741C23">
      <w:pPr>
        <w:spacing w:after="0" w:line="240" w:lineRule="auto"/>
        <w:jc w:val="center"/>
        <w:rPr>
          <w:rFonts w:ascii="Times New Roman" w:hAnsi="Times New Roman" w:cs="Times New Roman"/>
          <w:b/>
          <w:sz w:val="20"/>
          <w:szCs w:val="20"/>
        </w:rPr>
      </w:pPr>
      <w:r w:rsidRPr="009B1D60">
        <w:rPr>
          <w:rFonts w:ascii="Times New Roman" w:hAnsi="Times New Roman" w:cs="Times New Roman"/>
          <w:b/>
          <w:sz w:val="20"/>
          <w:szCs w:val="20"/>
        </w:rPr>
        <w:t>8</w:t>
      </w:r>
      <w:r w:rsidR="00741C23" w:rsidRPr="009B1D60">
        <w:rPr>
          <w:rFonts w:ascii="Times New Roman" w:hAnsi="Times New Roman" w:cs="Times New Roman"/>
          <w:b/>
          <w:sz w:val="20"/>
          <w:szCs w:val="20"/>
        </w:rPr>
        <w:t>. АДРЕСА, БАНКОВСКИЕ РЕКВИЗИТЫ И ПОДПИСИ СТОРОН</w:t>
      </w:r>
    </w:p>
    <w:p w14:paraId="14AB6BAB" w14:textId="77777777" w:rsidR="00741C23" w:rsidRPr="009B1D60" w:rsidRDefault="00741C23" w:rsidP="00741C23">
      <w:pPr>
        <w:spacing w:after="0" w:line="240" w:lineRule="auto"/>
        <w:jc w:val="both"/>
        <w:rPr>
          <w:rFonts w:ascii="Times New Roman" w:hAnsi="Times New Roman" w:cs="Times New Roman"/>
          <w:sz w:val="20"/>
          <w:szCs w:val="20"/>
        </w:rPr>
      </w:pPr>
    </w:p>
    <w:tbl>
      <w:tblPr>
        <w:tblStyle w:val="4"/>
        <w:tblW w:w="5000" w:type="pct"/>
        <w:jc w:val="center"/>
        <w:tblLook w:val="04A0" w:firstRow="1" w:lastRow="0" w:firstColumn="1" w:lastColumn="0" w:noHBand="0" w:noVBand="1"/>
      </w:tblPr>
      <w:tblGrid>
        <w:gridCol w:w="5528"/>
        <w:gridCol w:w="5528"/>
      </w:tblGrid>
      <w:tr w:rsidR="008C583D" w:rsidRPr="00126D20" w14:paraId="49E7CE10" w14:textId="77777777" w:rsidTr="00F63916">
        <w:trPr>
          <w:cnfStyle w:val="100000000000" w:firstRow="1" w:lastRow="0" w:firstColumn="0" w:lastColumn="0" w:oddVBand="0" w:evenVBand="0" w:oddHBand="0" w:evenHBand="0" w:firstRowFirstColumn="0" w:firstRowLastColumn="0" w:lastRowFirstColumn="0" w:lastRowLastColumn="0"/>
          <w:trHeight w:val="5038"/>
          <w:jc w:val="center"/>
        </w:trPr>
        <w:tc>
          <w:tcPr>
            <w:cnfStyle w:val="001000000000" w:firstRow="0" w:lastRow="0" w:firstColumn="1" w:lastColumn="0" w:oddVBand="0" w:evenVBand="0" w:oddHBand="0" w:evenHBand="0" w:firstRowFirstColumn="0" w:firstRowLastColumn="0" w:lastRowFirstColumn="0" w:lastRowLastColumn="0"/>
            <w:tcW w:w="2500" w:type="pct"/>
          </w:tcPr>
          <w:p w14:paraId="5E0994C1" w14:textId="77777777" w:rsidR="008C583D" w:rsidRPr="00126D20" w:rsidRDefault="008C583D" w:rsidP="00F63916">
            <w:pPr>
              <w:spacing w:line="360" w:lineRule="auto"/>
              <w:jc w:val="both"/>
              <w:rPr>
                <w:rFonts w:ascii="Times New Roman" w:hAnsi="Times New Roman" w:cs="Times New Roman"/>
                <w:sz w:val="20"/>
                <w:szCs w:val="20"/>
              </w:rPr>
            </w:pPr>
            <w:r w:rsidRPr="00126D20">
              <w:rPr>
                <w:rFonts w:ascii="Times New Roman" w:hAnsi="Times New Roman" w:cs="Times New Roman"/>
                <w:sz w:val="20"/>
                <w:szCs w:val="20"/>
              </w:rPr>
              <w:t>Исполнитель:</w:t>
            </w:r>
          </w:p>
          <w:p w14:paraId="309CA514" w14:textId="77777777" w:rsidR="008C583D" w:rsidRPr="00126D20" w:rsidRDefault="008C583D" w:rsidP="00F63916">
            <w:pPr>
              <w:spacing w:line="360" w:lineRule="auto"/>
              <w:rPr>
                <w:rFonts w:ascii="Times New Roman" w:hAnsi="Times New Roman" w:cs="Times New Roman"/>
                <w:b w:val="0"/>
                <w:bCs w:val="0"/>
                <w:sz w:val="20"/>
                <w:szCs w:val="20"/>
              </w:rPr>
            </w:pPr>
            <w:r w:rsidRPr="00126D20">
              <w:rPr>
                <w:rFonts w:ascii="Times New Roman" w:hAnsi="Times New Roman" w:cs="Times New Roman"/>
                <w:b w:val="0"/>
                <w:bCs w:val="0"/>
                <w:sz w:val="20"/>
                <w:szCs w:val="20"/>
              </w:rPr>
              <w:t>Общество с ограниченной ответственностью «12КАРГО»</w:t>
            </w:r>
          </w:p>
          <w:p w14:paraId="0475B880" w14:textId="77777777" w:rsidR="008C583D" w:rsidRPr="00126D20" w:rsidRDefault="008C583D" w:rsidP="00F63916">
            <w:pPr>
              <w:spacing w:line="360" w:lineRule="auto"/>
              <w:rPr>
                <w:rFonts w:ascii="Times New Roman" w:hAnsi="Times New Roman" w:cs="Times New Roman"/>
                <w:sz w:val="20"/>
                <w:szCs w:val="20"/>
              </w:rPr>
            </w:pPr>
            <w:r w:rsidRPr="00126D20">
              <w:rPr>
                <w:rFonts w:ascii="Times New Roman" w:hAnsi="Times New Roman" w:cs="Times New Roman"/>
                <w:b w:val="0"/>
                <w:bCs w:val="0"/>
                <w:sz w:val="20"/>
                <w:szCs w:val="20"/>
              </w:rPr>
              <w:t>(ООО «12КАРГО»)</w:t>
            </w:r>
          </w:p>
          <w:p w14:paraId="3333BDE0" w14:textId="77777777" w:rsidR="008C583D" w:rsidRPr="00126D20" w:rsidRDefault="008C583D" w:rsidP="00F63916">
            <w:pPr>
              <w:spacing w:line="360" w:lineRule="auto"/>
              <w:rPr>
                <w:rFonts w:ascii="Times New Roman" w:hAnsi="Times New Roman" w:cs="Times New Roman"/>
                <w:sz w:val="20"/>
                <w:szCs w:val="20"/>
              </w:rPr>
            </w:pPr>
            <w:r w:rsidRPr="00126D20">
              <w:rPr>
                <w:rFonts w:ascii="Times New Roman" w:hAnsi="Times New Roman" w:cs="Times New Roman"/>
                <w:b w:val="0"/>
                <w:bCs w:val="0"/>
                <w:sz w:val="20"/>
                <w:szCs w:val="20"/>
              </w:rPr>
              <w:t>ИНН/КПП 1656119812/165601001</w:t>
            </w:r>
          </w:p>
          <w:p w14:paraId="6307F6C4" w14:textId="77777777" w:rsidR="008C583D" w:rsidRPr="00126D20" w:rsidRDefault="008C583D" w:rsidP="00F63916">
            <w:pPr>
              <w:spacing w:line="360" w:lineRule="auto"/>
              <w:rPr>
                <w:rFonts w:ascii="Times New Roman" w:hAnsi="Times New Roman" w:cs="Times New Roman"/>
                <w:b w:val="0"/>
                <w:bCs w:val="0"/>
                <w:sz w:val="20"/>
                <w:szCs w:val="20"/>
              </w:rPr>
            </w:pPr>
            <w:r w:rsidRPr="00126D20">
              <w:rPr>
                <w:rFonts w:ascii="Times New Roman" w:hAnsi="Times New Roman" w:cs="Times New Roman"/>
                <w:sz w:val="20"/>
                <w:szCs w:val="20"/>
              </w:rPr>
              <w:t>ОКПО 57425469</w:t>
            </w:r>
          </w:p>
          <w:p w14:paraId="4392A67A" w14:textId="77777777" w:rsidR="008C583D" w:rsidRPr="00126D20" w:rsidRDefault="008C583D" w:rsidP="00F63916">
            <w:pPr>
              <w:spacing w:line="360" w:lineRule="auto"/>
              <w:rPr>
                <w:rFonts w:ascii="Times New Roman" w:hAnsi="Times New Roman" w:cs="Times New Roman"/>
                <w:b w:val="0"/>
                <w:bCs w:val="0"/>
                <w:sz w:val="20"/>
                <w:szCs w:val="20"/>
              </w:rPr>
            </w:pPr>
            <w:r w:rsidRPr="00126D20">
              <w:rPr>
                <w:rFonts w:ascii="Times New Roman" w:hAnsi="Times New Roman" w:cs="Times New Roman"/>
                <w:b w:val="0"/>
                <w:bCs w:val="0"/>
                <w:sz w:val="20"/>
                <w:szCs w:val="20"/>
              </w:rPr>
              <w:t>Место нахождения: 420030, г. Казань, ул. Узенькая, д. 4, помещ. 15</w:t>
            </w:r>
          </w:p>
          <w:p w14:paraId="6C097806" w14:textId="77777777" w:rsidR="008C583D" w:rsidRPr="00126D20" w:rsidRDefault="008C583D" w:rsidP="00F63916">
            <w:pPr>
              <w:spacing w:line="360" w:lineRule="auto"/>
              <w:rPr>
                <w:rFonts w:ascii="Times New Roman" w:hAnsi="Times New Roman" w:cs="Times New Roman"/>
                <w:b w:val="0"/>
                <w:bCs w:val="0"/>
                <w:sz w:val="20"/>
                <w:szCs w:val="20"/>
              </w:rPr>
            </w:pPr>
            <w:r w:rsidRPr="00126D20">
              <w:rPr>
                <w:rFonts w:ascii="Times New Roman" w:hAnsi="Times New Roman" w:cs="Times New Roman"/>
                <w:b w:val="0"/>
                <w:bCs w:val="0"/>
                <w:sz w:val="20"/>
                <w:szCs w:val="20"/>
              </w:rPr>
              <w:t>Адрес для корреспонденции: 420044, г. Казань, ул. Волгоградская, 22, а/я 108</w:t>
            </w:r>
          </w:p>
          <w:p w14:paraId="424E78FD" w14:textId="77777777" w:rsidR="008C583D" w:rsidRPr="00126D20" w:rsidRDefault="008C583D" w:rsidP="00F63916">
            <w:pPr>
              <w:spacing w:line="360" w:lineRule="auto"/>
              <w:rPr>
                <w:rFonts w:ascii="Times New Roman" w:hAnsi="Times New Roman" w:cs="Times New Roman"/>
                <w:b w:val="0"/>
                <w:bCs w:val="0"/>
                <w:sz w:val="20"/>
                <w:szCs w:val="20"/>
              </w:rPr>
            </w:pPr>
            <w:r w:rsidRPr="00126D20">
              <w:rPr>
                <w:rFonts w:ascii="Times New Roman" w:hAnsi="Times New Roman" w:cs="Times New Roman"/>
                <w:b w:val="0"/>
                <w:bCs w:val="0"/>
                <w:sz w:val="20"/>
                <w:szCs w:val="20"/>
              </w:rPr>
              <w:t>Тел.: 228 18 17</w:t>
            </w:r>
          </w:p>
          <w:p w14:paraId="578450A9" w14:textId="77777777" w:rsidR="008C583D" w:rsidRPr="00126D20" w:rsidRDefault="008C583D" w:rsidP="00F63916">
            <w:pPr>
              <w:spacing w:line="360" w:lineRule="auto"/>
              <w:rPr>
                <w:rFonts w:ascii="Times New Roman" w:hAnsi="Times New Roman" w:cs="Times New Roman"/>
                <w:b w:val="0"/>
                <w:bCs w:val="0"/>
                <w:sz w:val="20"/>
                <w:szCs w:val="20"/>
              </w:rPr>
            </w:pPr>
            <w:r w:rsidRPr="00126D20">
              <w:rPr>
                <w:rFonts w:ascii="Times New Roman" w:hAnsi="Times New Roman" w:cs="Times New Roman"/>
                <w:sz w:val="20"/>
                <w:szCs w:val="20"/>
                <w:lang w:val="en-US"/>
              </w:rPr>
              <w:t>e</w:t>
            </w:r>
            <w:r w:rsidRPr="00126D20">
              <w:rPr>
                <w:rFonts w:ascii="Times New Roman" w:hAnsi="Times New Roman" w:cs="Times New Roman"/>
                <w:sz w:val="20"/>
                <w:szCs w:val="20"/>
              </w:rPr>
              <w:t>-</w:t>
            </w:r>
            <w:r w:rsidRPr="00126D20">
              <w:rPr>
                <w:rFonts w:ascii="Times New Roman" w:hAnsi="Times New Roman" w:cs="Times New Roman"/>
                <w:sz w:val="20"/>
                <w:szCs w:val="20"/>
                <w:lang w:val="en-US"/>
              </w:rPr>
              <w:t>mail</w:t>
            </w:r>
            <w:r w:rsidRPr="00126D20">
              <w:rPr>
                <w:rFonts w:ascii="Times New Roman" w:hAnsi="Times New Roman" w:cs="Times New Roman"/>
                <w:sz w:val="20"/>
                <w:szCs w:val="20"/>
              </w:rPr>
              <w:t xml:space="preserve">: </w:t>
            </w:r>
            <w:r w:rsidRPr="00126D20">
              <w:rPr>
                <w:rFonts w:ascii="Times New Roman" w:hAnsi="Times New Roman" w:cs="Times New Roman"/>
                <w:color w:val="0070C0"/>
                <w:sz w:val="20"/>
                <w:szCs w:val="20"/>
              </w:rPr>
              <w:t>12</w:t>
            </w:r>
            <w:r w:rsidRPr="00126D20">
              <w:rPr>
                <w:rFonts w:ascii="Times New Roman" w:hAnsi="Times New Roman" w:cs="Times New Roman"/>
                <w:color w:val="0070C0"/>
                <w:sz w:val="20"/>
                <w:szCs w:val="20"/>
                <w:lang w:val="en-US"/>
              </w:rPr>
              <w:t>cargo</w:t>
            </w:r>
            <w:r w:rsidRPr="00126D20">
              <w:rPr>
                <w:rFonts w:ascii="Times New Roman" w:hAnsi="Times New Roman" w:cs="Times New Roman"/>
                <w:color w:val="0070C0"/>
                <w:sz w:val="20"/>
                <w:szCs w:val="20"/>
              </w:rPr>
              <w:t>@12</w:t>
            </w:r>
            <w:r w:rsidRPr="00126D20">
              <w:rPr>
                <w:rFonts w:ascii="Times New Roman" w:hAnsi="Times New Roman" w:cs="Times New Roman"/>
                <w:color w:val="0070C0"/>
                <w:sz w:val="20"/>
                <w:szCs w:val="20"/>
                <w:lang w:val="en-US"/>
              </w:rPr>
              <w:t>cargo</w:t>
            </w:r>
            <w:r w:rsidRPr="00126D20">
              <w:rPr>
                <w:rFonts w:ascii="Times New Roman" w:hAnsi="Times New Roman" w:cs="Times New Roman"/>
                <w:color w:val="0070C0"/>
                <w:sz w:val="20"/>
                <w:szCs w:val="20"/>
              </w:rPr>
              <w:t>.</w:t>
            </w:r>
            <w:r w:rsidRPr="00126D20">
              <w:rPr>
                <w:rFonts w:ascii="Times New Roman" w:hAnsi="Times New Roman" w:cs="Times New Roman"/>
                <w:color w:val="0070C0"/>
                <w:sz w:val="20"/>
                <w:szCs w:val="20"/>
                <w:lang w:val="en-US"/>
              </w:rPr>
              <w:t>ru</w:t>
            </w:r>
          </w:p>
          <w:p w14:paraId="0A173991" w14:textId="77777777" w:rsidR="008C583D" w:rsidRPr="00126D20" w:rsidRDefault="008C583D" w:rsidP="00F63916">
            <w:pPr>
              <w:spacing w:line="360" w:lineRule="auto"/>
              <w:rPr>
                <w:rFonts w:ascii="Times New Roman" w:hAnsi="Times New Roman" w:cs="Times New Roman"/>
                <w:sz w:val="20"/>
                <w:szCs w:val="20"/>
              </w:rPr>
            </w:pPr>
            <w:r w:rsidRPr="00126D20">
              <w:rPr>
                <w:rFonts w:ascii="Times New Roman" w:hAnsi="Times New Roman" w:cs="Times New Roman"/>
                <w:b w:val="0"/>
                <w:bCs w:val="0"/>
                <w:sz w:val="20"/>
                <w:szCs w:val="20"/>
              </w:rPr>
              <w:t>Банковские реквизиты:</w:t>
            </w:r>
          </w:p>
          <w:p w14:paraId="38081ECE" w14:textId="77777777" w:rsidR="008C583D" w:rsidRPr="00126D20" w:rsidRDefault="008C583D" w:rsidP="00F63916">
            <w:pPr>
              <w:spacing w:line="360" w:lineRule="auto"/>
              <w:rPr>
                <w:rFonts w:ascii="Times New Roman" w:hAnsi="Times New Roman" w:cs="Times New Roman"/>
                <w:sz w:val="20"/>
                <w:szCs w:val="20"/>
              </w:rPr>
            </w:pPr>
            <w:r w:rsidRPr="00126D20">
              <w:rPr>
                <w:rFonts w:ascii="Times New Roman" w:hAnsi="Times New Roman" w:cs="Times New Roman"/>
                <w:b w:val="0"/>
                <w:bCs w:val="0"/>
                <w:sz w:val="20"/>
                <w:szCs w:val="20"/>
              </w:rPr>
              <w:t>р/с 40702810001500098691</w:t>
            </w:r>
          </w:p>
          <w:p w14:paraId="2A92A858" w14:textId="2BE5A992" w:rsidR="008C583D" w:rsidRPr="00126D20" w:rsidRDefault="008C583D" w:rsidP="00F63916">
            <w:pPr>
              <w:spacing w:line="360" w:lineRule="auto"/>
              <w:rPr>
                <w:rFonts w:ascii="Times New Roman" w:hAnsi="Times New Roman" w:cs="Times New Roman"/>
                <w:sz w:val="20"/>
                <w:szCs w:val="20"/>
              </w:rPr>
            </w:pPr>
            <w:r w:rsidRPr="00126D20">
              <w:rPr>
                <w:rFonts w:ascii="Times New Roman" w:hAnsi="Times New Roman" w:cs="Times New Roman"/>
                <w:b w:val="0"/>
                <w:bCs w:val="0"/>
                <w:sz w:val="20"/>
                <w:szCs w:val="20"/>
              </w:rPr>
              <w:t xml:space="preserve">Банк: </w:t>
            </w:r>
            <w:r w:rsidR="00504B03" w:rsidRPr="00126D20">
              <w:rPr>
                <w:rFonts w:ascii="Times New Roman" w:hAnsi="Times New Roman" w:cs="Times New Roman"/>
                <w:b w:val="0"/>
                <w:bCs w:val="0"/>
                <w:sz w:val="20"/>
                <w:szCs w:val="20"/>
              </w:rPr>
              <w:t>ООО «Банк Точка»</w:t>
            </w:r>
          </w:p>
          <w:p w14:paraId="5750F3D6" w14:textId="5C1FE14B" w:rsidR="008C583D" w:rsidRPr="00126D20" w:rsidRDefault="008C583D" w:rsidP="00F63916">
            <w:pPr>
              <w:spacing w:line="360" w:lineRule="auto"/>
              <w:rPr>
                <w:rFonts w:ascii="Times New Roman" w:hAnsi="Times New Roman" w:cs="Times New Roman"/>
                <w:sz w:val="20"/>
                <w:szCs w:val="20"/>
              </w:rPr>
            </w:pPr>
            <w:r w:rsidRPr="00126D20">
              <w:rPr>
                <w:rFonts w:ascii="Times New Roman" w:hAnsi="Times New Roman" w:cs="Times New Roman"/>
                <w:b w:val="0"/>
                <w:bCs w:val="0"/>
                <w:sz w:val="20"/>
                <w:szCs w:val="20"/>
              </w:rPr>
              <w:t>к/с 30101810</w:t>
            </w:r>
            <w:r w:rsidR="00504B03" w:rsidRPr="00126D20">
              <w:rPr>
                <w:rFonts w:ascii="Times New Roman" w:hAnsi="Times New Roman" w:cs="Times New Roman"/>
                <w:b w:val="0"/>
                <w:bCs w:val="0"/>
                <w:sz w:val="20"/>
                <w:szCs w:val="20"/>
              </w:rPr>
              <w:t>745374525104</w:t>
            </w:r>
          </w:p>
          <w:p w14:paraId="57A7379A" w14:textId="2F74A60D" w:rsidR="008C583D" w:rsidRPr="00126D20" w:rsidRDefault="008C583D" w:rsidP="00F63916">
            <w:pPr>
              <w:spacing w:line="360" w:lineRule="auto"/>
              <w:rPr>
                <w:rFonts w:ascii="Times New Roman" w:hAnsi="Times New Roman" w:cs="Times New Roman"/>
                <w:b w:val="0"/>
                <w:bCs w:val="0"/>
                <w:sz w:val="20"/>
                <w:szCs w:val="20"/>
              </w:rPr>
            </w:pPr>
            <w:r w:rsidRPr="00126D20">
              <w:rPr>
                <w:rFonts w:ascii="Times New Roman" w:hAnsi="Times New Roman" w:cs="Times New Roman"/>
                <w:b w:val="0"/>
                <w:bCs w:val="0"/>
                <w:sz w:val="20"/>
                <w:szCs w:val="20"/>
              </w:rPr>
              <w:t>БИК 044525</w:t>
            </w:r>
            <w:r w:rsidR="00504B03" w:rsidRPr="00126D20">
              <w:rPr>
                <w:rFonts w:ascii="Times New Roman" w:hAnsi="Times New Roman" w:cs="Times New Roman"/>
                <w:b w:val="0"/>
                <w:bCs w:val="0"/>
                <w:sz w:val="20"/>
                <w:szCs w:val="20"/>
              </w:rPr>
              <w:t>104</w:t>
            </w:r>
          </w:p>
          <w:p w14:paraId="450CE723" w14:textId="77777777" w:rsidR="008C583D" w:rsidRPr="00126D20" w:rsidRDefault="008C583D" w:rsidP="00F63916">
            <w:pPr>
              <w:spacing w:line="360" w:lineRule="auto"/>
              <w:rPr>
                <w:rFonts w:ascii="Times New Roman" w:hAnsi="Times New Roman" w:cs="Times New Roman"/>
                <w:sz w:val="20"/>
                <w:szCs w:val="20"/>
              </w:rPr>
            </w:pPr>
            <w:r w:rsidRPr="00126D20">
              <w:rPr>
                <w:rFonts w:ascii="Times New Roman" w:hAnsi="Times New Roman" w:cs="Times New Roman"/>
                <w:sz w:val="20"/>
                <w:szCs w:val="20"/>
              </w:rPr>
              <w:t>Исполнитель</w:t>
            </w:r>
          </w:p>
          <w:p w14:paraId="1B0BFB8A" w14:textId="77777777" w:rsidR="008C583D" w:rsidRPr="00126D20" w:rsidRDefault="008C583D" w:rsidP="00F63916">
            <w:pPr>
              <w:spacing w:line="360" w:lineRule="auto"/>
              <w:rPr>
                <w:rFonts w:ascii="Times New Roman" w:hAnsi="Times New Roman" w:cs="Times New Roman"/>
                <w:b w:val="0"/>
                <w:sz w:val="20"/>
                <w:szCs w:val="20"/>
              </w:rPr>
            </w:pPr>
          </w:p>
          <w:p w14:paraId="35BD9E19" w14:textId="77777777" w:rsidR="008C583D" w:rsidRPr="00126D20" w:rsidRDefault="008C583D" w:rsidP="00F63916">
            <w:pPr>
              <w:spacing w:line="360" w:lineRule="auto"/>
              <w:rPr>
                <w:rFonts w:ascii="Times New Roman" w:hAnsi="Times New Roman" w:cs="Times New Roman"/>
                <w:b w:val="0"/>
                <w:sz w:val="20"/>
                <w:szCs w:val="20"/>
              </w:rPr>
            </w:pPr>
          </w:p>
          <w:p w14:paraId="4666EB11" w14:textId="77777777" w:rsidR="008C583D" w:rsidRPr="00126D20" w:rsidRDefault="008C583D" w:rsidP="00F63916">
            <w:pPr>
              <w:spacing w:line="360" w:lineRule="auto"/>
              <w:rPr>
                <w:rFonts w:ascii="Times New Roman" w:hAnsi="Times New Roman" w:cs="Times New Roman"/>
                <w:b w:val="0"/>
                <w:sz w:val="20"/>
                <w:szCs w:val="20"/>
              </w:rPr>
            </w:pPr>
            <w:r w:rsidRPr="00126D20">
              <w:rPr>
                <w:rFonts w:ascii="Times New Roman" w:hAnsi="Times New Roman" w:cs="Times New Roman"/>
                <w:b w:val="0"/>
                <w:sz w:val="20"/>
                <w:szCs w:val="20"/>
              </w:rPr>
              <w:t>_______________ / Р. М Диндаров /</w:t>
            </w:r>
          </w:p>
        </w:tc>
        <w:tc>
          <w:tcPr>
            <w:tcW w:w="2500" w:type="pct"/>
          </w:tcPr>
          <w:p w14:paraId="7554B7AD" w14:textId="77777777" w:rsidR="008C583D" w:rsidRPr="00126D20" w:rsidRDefault="008C583D" w:rsidP="00F6391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126D20">
              <w:rPr>
                <w:rFonts w:ascii="Times New Roman" w:hAnsi="Times New Roman" w:cs="Times New Roman"/>
                <w:sz w:val="20"/>
                <w:szCs w:val="20"/>
              </w:rPr>
              <w:t>Заказчик:</w:t>
            </w:r>
          </w:p>
          <w:p w14:paraId="11F48074" w14:textId="5B67A4F3" w:rsidR="008C583D" w:rsidRPr="00126D20" w:rsidRDefault="008C583D" w:rsidP="008C583D">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126D20">
              <w:rPr>
                <w:rFonts w:ascii="Times New Roman" w:hAnsi="Times New Roman" w:cs="Times New Roman"/>
                <w:b w:val="0"/>
                <w:bCs w:val="0"/>
                <w:sz w:val="20"/>
                <w:szCs w:val="20"/>
              </w:rPr>
              <w:t>Общество с ограниченной ответственностью «</w:t>
            </w:r>
            <w:r w:rsidR="00B32453" w:rsidRPr="00126D20">
              <w:rPr>
                <w:rFonts w:ascii="Times New Roman" w:hAnsi="Times New Roman" w:cs="Times New Roman"/>
                <w:b w:val="0"/>
                <w:bCs w:val="0"/>
                <w:sz w:val="20"/>
                <w:szCs w:val="20"/>
              </w:rPr>
              <w:t>___________</w:t>
            </w:r>
            <w:r w:rsidRPr="00126D20">
              <w:rPr>
                <w:rFonts w:ascii="Times New Roman" w:hAnsi="Times New Roman" w:cs="Times New Roman"/>
                <w:b w:val="0"/>
                <w:bCs w:val="0"/>
                <w:sz w:val="20"/>
                <w:szCs w:val="20"/>
              </w:rPr>
              <w:t>»</w:t>
            </w:r>
          </w:p>
          <w:p w14:paraId="6BF09D08" w14:textId="446B65F5" w:rsidR="008C583D" w:rsidRPr="00126D20" w:rsidRDefault="008C583D" w:rsidP="008C583D">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6D20">
              <w:rPr>
                <w:rFonts w:ascii="Times New Roman" w:hAnsi="Times New Roman" w:cs="Times New Roman"/>
                <w:b w:val="0"/>
                <w:bCs w:val="0"/>
                <w:sz w:val="20"/>
                <w:szCs w:val="20"/>
              </w:rPr>
              <w:t>(ООО «</w:t>
            </w:r>
            <w:r w:rsidR="00B32453" w:rsidRPr="00126D20">
              <w:rPr>
                <w:rFonts w:ascii="Times New Roman" w:hAnsi="Times New Roman" w:cs="Times New Roman"/>
                <w:b w:val="0"/>
                <w:bCs w:val="0"/>
                <w:sz w:val="20"/>
                <w:szCs w:val="20"/>
              </w:rPr>
              <w:t>___________</w:t>
            </w:r>
            <w:r w:rsidRPr="00126D20">
              <w:rPr>
                <w:rFonts w:ascii="Times New Roman" w:hAnsi="Times New Roman" w:cs="Times New Roman"/>
                <w:b w:val="0"/>
                <w:bCs w:val="0"/>
                <w:sz w:val="20"/>
                <w:szCs w:val="20"/>
              </w:rPr>
              <w:t>»)</w:t>
            </w:r>
          </w:p>
          <w:p w14:paraId="21FC7097" w14:textId="08C53345" w:rsidR="008C583D" w:rsidRPr="00126D20" w:rsidRDefault="008C583D" w:rsidP="00F6391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6D20">
              <w:rPr>
                <w:rFonts w:ascii="Times New Roman" w:hAnsi="Times New Roman" w:cs="Times New Roman"/>
                <w:b w:val="0"/>
                <w:bCs w:val="0"/>
                <w:sz w:val="20"/>
                <w:szCs w:val="20"/>
              </w:rPr>
              <w:t xml:space="preserve">ИНН/КПП </w:t>
            </w:r>
          </w:p>
          <w:p w14:paraId="6C78036E" w14:textId="104C9F2F" w:rsidR="008C583D" w:rsidRPr="00126D20" w:rsidRDefault="008C583D" w:rsidP="00F6391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126D20">
              <w:rPr>
                <w:rFonts w:ascii="Times New Roman" w:hAnsi="Times New Roman" w:cs="Times New Roman"/>
                <w:sz w:val="20"/>
                <w:szCs w:val="20"/>
              </w:rPr>
              <w:t xml:space="preserve">ОКПО </w:t>
            </w:r>
          </w:p>
          <w:p w14:paraId="5328841A" w14:textId="66837BA1" w:rsidR="008C583D" w:rsidRPr="00126D20" w:rsidRDefault="008C583D" w:rsidP="00F6391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126D20">
              <w:rPr>
                <w:rFonts w:ascii="Times New Roman" w:hAnsi="Times New Roman" w:cs="Times New Roman"/>
                <w:b w:val="0"/>
                <w:bCs w:val="0"/>
                <w:sz w:val="20"/>
                <w:szCs w:val="20"/>
              </w:rPr>
              <w:t xml:space="preserve">Место нахождения: </w:t>
            </w:r>
          </w:p>
          <w:p w14:paraId="5460BE13" w14:textId="5D2ABA1C" w:rsidR="008C583D" w:rsidRPr="00126D20" w:rsidRDefault="008C583D" w:rsidP="00F6391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126D20">
              <w:rPr>
                <w:rFonts w:ascii="Times New Roman" w:hAnsi="Times New Roman" w:cs="Times New Roman"/>
                <w:b w:val="0"/>
                <w:bCs w:val="0"/>
                <w:sz w:val="20"/>
                <w:szCs w:val="20"/>
              </w:rPr>
              <w:t xml:space="preserve">Адрес для корреспонденции: </w:t>
            </w:r>
          </w:p>
          <w:p w14:paraId="1E68B692" w14:textId="4B32B038" w:rsidR="008C583D" w:rsidRPr="00126D20" w:rsidRDefault="008C583D" w:rsidP="00F6391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126D20">
              <w:rPr>
                <w:rFonts w:ascii="Times New Roman" w:hAnsi="Times New Roman" w:cs="Times New Roman"/>
                <w:b w:val="0"/>
                <w:bCs w:val="0"/>
                <w:sz w:val="20"/>
                <w:szCs w:val="20"/>
              </w:rPr>
              <w:t xml:space="preserve">Тел.: </w:t>
            </w:r>
          </w:p>
          <w:p w14:paraId="3230C672" w14:textId="2627C1A0" w:rsidR="008C583D" w:rsidRPr="00126D20" w:rsidRDefault="008C583D" w:rsidP="00F6391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126D20">
              <w:rPr>
                <w:rFonts w:ascii="Times New Roman" w:hAnsi="Times New Roman" w:cs="Times New Roman"/>
                <w:sz w:val="20"/>
                <w:szCs w:val="20"/>
                <w:lang w:val="en-US"/>
              </w:rPr>
              <w:t>e</w:t>
            </w:r>
            <w:r w:rsidRPr="00126D20">
              <w:rPr>
                <w:rFonts w:ascii="Times New Roman" w:hAnsi="Times New Roman" w:cs="Times New Roman"/>
                <w:sz w:val="20"/>
                <w:szCs w:val="20"/>
              </w:rPr>
              <w:t>-</w:t>
            </w:r>
            <w:r w:rsidRPr="00126D20">
              <w:rPr>
                <w:rFonts w:ascii="Times New Roman" w:hAnsi="Times New Roman" w:cs="Times New Roman"/>
                <w:sz w:val="20"/>
                <w:szCs w:val="20"/>
                <w:lang w:val="en-US"/>
              </w:rPr>
              <w:t>mail</w:t>
            </w:r>
            <w:r w:rsidRPr="00126D20">
              <w:rPr>
                <w:rFonts w:ascii="Times New Roman" w:hAnsi="Times New Roman" w:cs="Times New Roman"/>
                <w:sz w:val="20"/>
                <w:szCs w:val="20"/>
              </w:rPr>
              <w:t xml:space="preserve">: </w:t>
            </w:r>
          </w:p>
          <w:p w14:paraId="1439E13A" w14:textId="77777777" w:rsidR="008C583D" w:rsidRPr="00126D20" w:rsidRDefault="008C583D" w:rsidP="00F6391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6D20">
              <w:rPr>
                <w:rFonts w:ascii="Times New Roman" w:hAnsi="Times New Roman" w:cs="Times New Roman"/>
                <w:b w:val="0"/>
                <w:bCs w:val="0"/>
                <w:sz w:val="20"/>
                <w:szCs w:val="20"/>
              </w:rPr>
              <w:t>Банковские реквизиты:</w:t>
            </w:r>
          </w:p>
          <w:p w14:paraId="0B82316F" w14:textId="729F2B55" w:rsidR="008C583D" w:rsidRPr="00126D20" w:rsidRDefault="008C583D" w:rsidP="00F6391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6D20">
              <w:rPr>
                <w:rFonts w:ascii="Times New Roman" w:hAnsi="Times New Roman" w:cs="Times New Roman"/>
                <w:b w:val="0"/>
                <w:bCs w:val="0"/>
                <w:sz w:val="20"/>
                <w:szCs w:val="20"/>
              </w:rPr>
              <w:t xml:space="preserve">р/с </w:t>
            </w:r>
          </w:p>
          <w:p w14:paraId="1CAF2E1E" w14:textId="5F4E57A9" w:rsidR="008C583D" w:rsidRPr="00126D20" w:rsidRDefault="008C583D" w:rsidP="00F6391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6D20">
              <w:rPr>
                <w:rFonts w:ascii="Times New Roman" w:hAnsi="Times New Roman" w:cs="Times New Roman"/>
                <w:b w:val="0"/>
                <w:bCs w:val="0"/>
                <w:sz w:val="20"/>
                <w:szCs w:val="20"/>
              </w:rPr>
              <w:t xml:space="preserve">Банк: </w:t>
            </w:r>
          </w:p>
          <w:p w14:paraId="0788F09F" w14:textId="5B85CAEE" w:rsidR="008C583D" w:rsidRPr="00126D20" w:rsidRDefault="008C583D" w:rsidP="00F6391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6D20">
              <w:rPr>
                <w:rFonts w:ascii="Times New Roman" w:hAnsi="Times New Roman" w:cs="Times New Roman"/>
                <w:b w:val="0"/>
                <w:bCs w:val="0"/>
                <w:sz w:val="20"/>
                <w:szCs w:val="20"/>
              </w:rPr>
              <w:t xml:space="preserve">к/с </w:t>
            </w:r>
          </w:p>
          <w:p w14:paraId="2B83AE53" w14:textId="36C6F2D0" w:rsidR="008C583D" w:rsidRPr="00126D20" w:rsidRDefault="008C583D" w:rsidP="00F6391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126D20">
              <w:rPr>
                <w:rFonts w:ascii="Times New Roman" w:hAnsi="Times New Roman" w:cs="Times New Roman"/>
                <w:b w:val="0"/>
                <w:bCs w:val="0"/>
                <w:sz w:val="20"/>
                <w:szCs w:val="20"/>
              </w:rPr>
              <w:t xml:space="preserve">БИК </w:t>
            </w:r>
          </w:p>
          <w:p w14:paraId="75C36038" w14:textId="77777777" w:rsidR="008C583D" w:rsidRPr="00126D20" w:rsidRDefault="008C583D" w:rsidP="00F6391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p>
          <w:p w14:paraId="634F3BC7" w14:textId="77777777" w:rsidR="008C583D" w:rsidRPr="00126D20" w:rsidRDefault="008C583D" w:rsidP="00F6391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1B52FCF" w14:textId="77777777" w:rsidR="008C583D" w:rsidRPr="00126D20" w:rsidRDefault="008C583D" w:rsidP="00F6391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6D20">
              <w:rPr>
                <w:rFonts w:ascii="Times New Roman" w:hAnsi="Times New Roman" w:cs="Times New Roman"/>
                <w:sz w:val="20"/>
                <w:szCs w:val="20"/>
              </w:rPr>
              <w:t>Заказчик</w:t>
            </w:r>
          </w:p>
          <w:p w14:paraId="4EF81554" w14:textId="77777777" w:rsidR="008C583D" w:rsidRPr="00126D20" w:rsidRDefault="008C583D" w:rsidP="00F6391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p w14:paraId="1E571E8B" w14:textId="77777777" w:rsidR="008C583D" w:rsidRPr="00126D20" w:rsidRDefault="008C583D" w:rsidP="00F6391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p w14:paraId="0F3B8AF9" w14:textId="1ECDEEA8" w:rsidR="008C583D" w:rsidRPr="00126D20" w:rsidRDefault="008C583D" w:rsidP="00F6391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26D20">
              <w:rPr>
                <w:rFonts w:ascii="Times New Roman" w:hAnsi="Times New Roman" w:cs="Times New Roman"/>
                <w:b w:val="0"/>
                <w:sz w:val="20"/>
                <w:szCs w:val="20"/>
              </w:rPr>
              <w:t>_______________ / _________________ /</w:t>
            </w:r>
          </w:p>
          <w:p w14:paraId="7A4F2914" w14:textId="77777777" w:rsidR="008C583D" w:rsidRPr="00126D20" w:rsidRDefault="008C583D" w:rsidP="00F6391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p>
        </w:tc>
      </w:tr>
    </w:tbl>
    <w:p w14:paraId="36606061" w14:textId="1E660879" w:rsidR="00CC1660" w:rsidRPr="009B1D60" w:rsidRDefault="00CC1660" w:rsidP="00A21718">
      <w:pPr>
        <w:spacing w:after="0" w:line="240" w:lineRule="auto"/>
        <w:jc w:val="both"/>
        <w:rPr>
          <w:rFonts w:ascii="Times New Roman" w:hAnsi="Times New Roman" w:cs="Times New Roman"/>
          <w:sz w:val="20"/>
          <w:szCs w:val="20"/>
        </w:rPr>
      </w:pPr>
    </w:p>
    <w:sectPr w:rsidR="00CC1660" w:rsidRPr="009B1D60" w:rsidSect="00126D20">
      <w:headerReference w:type="default" r:id="rId8"/>
      <w:headerReference w:type="first" r:id="rId9"/>
      <w:pgSz w:w="11906" w:h="16838"/>
      <w:pgMar w:top="425" w:right="425" w:bottom="425"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5433D" w14:textId="77777777" w:rsidR="005B08B2" w:rsidRDefault="005B08B2" w:rsidP="0047565A">
      <w:pPr>
        <w:spacing w:after="0" w:line="240" w:lineRule="auto"/>
      </w:pPr>
      <w:r>
        <w:separator/>
      </w:r>
    </w:p>
  </w:endnote>
  <w:endnote w:type="continuationSeparator" w:id="0">
    <w:p w14:paraId="4FA22C01" w14:textId="77777777" w:rsidR="005B08B2" w:rsidRDefault="005B08B2" w:rsidP="00475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37A48" w14:textId="77777777" w:rsidR="005B08B2" w:rsidRDefault="005B08B2" w:rsidP="0047565A">
      <w:pPr>
        <w:spacing w:after="0" w:line="240" w:lineRule="auto"/>
      </w:pPr>
      <w:r>
        <w:separator/>
      </w:r>
    </w:p>
  </w:footnote>
  <w:footnote w:type="continuationSeparator" w:id="0">
    <w:p w14:paraId="76E8DCB4" w14:textId="77777777" w:rsidR="005B08B2" w:rsidRDefault="005B08B2" w:rsidP="00475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1F02" w14:textId="77777777" w:rsidR="008C618D" w:rsidRPr="0047565A" w:rsidRDefault="008C618D" w:rsidP="0047565A">
    <w:pPr>
      <w:pStyle w:val="a4"/>
      <w:jc w:val="cent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677301"/>
      <w:docPartObj>
        <w:docPartGallery w:val="Page Numbers (Top of Page)"/>
        <w:docPartUnique/>
      </w:docPartObj>
    </w:sdtPr>
    <w:sdtContent>
      <w:p w14:paraId="096729A6" w14:textId="77777777" w:rsidR="00E652D4" w:rsidRDefault="00E652D4">
        <w:pPr>
          <w:pStyle w:val="a4"/>
          <w:jc w:val="center"/>
        </w:pPr>
        <w:r>
          <w:fldChar w:fldCharType="begin"/>
        </w:r>
        <w:r>
          <w:instrText>PAGE   \* MERGEFORMAT</w:instrText>
        </w:r>
        <w:r>
          <w:fldChar w:fldCharType="separate"/>
        </w:r>
        <w:r>
          <w:rPr>
            <w:noProof/>
          </w:rPr>
          <w:t>1</w:t>
        </w:r>
        <w:r>
          <w:fldChar w:fldCharType="end"/>
        </w:r>
      </w:p>
    </w:sdtContent>
  </w:sdt>
  <w:p w14:paraId="55B57927" w14:textId="77777777" w:rsidR="00E652D4" w:rsidRDefault="00E652D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5B3F"/>
    <w:multiLevelType w:val="hybridMultilevel"/>
    <w:tmpl w:val="A4DC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3C590D"/>
    <w:multiLevelType w:val="hybridMultilevel"/>
    <w:tmpl w:val="1B1699A2"/>
    <w:lvl w:ilvl="0" w:tplc="BB682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ED7484"/>
    <w:multiLevelType w:val="hybridMultilevel"/>
    <w:tmpl w:val="01E2B9C6"/>
    <w:lvl w:ilvl="0" w:tplc="BB682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8E79AF"/>
    <w:multiLevelType w:val="hybridMultilevel"/>
    <w:tmpl w:val="0B367A0C"/>
    <w:lvl w:ilvl="0" w:tplc="8FE26170">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7F30262"/>
    <w:multiLevelType w:val="hybridMultilevel"/>
    <w:tmpl w:val="48228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D71024"/>
    <w:multiLevelType w:val="hybridMultilevel"/>
    <w:tmpl w:val="F63E480A"/>
    <w:lvl w:ilvl="0" w:tplc="08DAF298">
      <w:start w:val="1"/>
      <w:numFmt w:val="decimal"/>
      <w:lvlText w:val="%1."/>
      <w:lvlJc w:val="left"/>
      <w:pPr>
        <w:ind w:left="720" w:hanging="360"/>
      </w:pPr>
    </w:lvl>
    <w:lvl w:ilvl="1" w:tplc="40BE317C">
      <w:start w:val="1"/>
      <w:numFmt w:val="lowerLetter"/>
      <w:lvlText w:val="%2."/>
      <w:lvlJc w:val="left"/>
      <w:pPr>
        <w:ind w:left="1440" w:hanging="360"/>
      </w:pPr>
    </w:lvl>
    <w:lvl w:ilvl="2" w:tplc="B5249DE0">
      <w:start w:val="1"/>
      <w:numFmt w:val="lowerRoman"/>
      <w:lvlText w:val="%3."/>
      <w:lvlJc w:val="right"/>
      <w:pPr>
        <w:ind w:left="2160" w:hanging="180"/>
      </w:pPr>
    </w:lvl>
    <w:lvl w:ilvl="3" w:tplc="24321B7E">
      <w:start w:val="1"/>
      <w:numFmt w:val="decimal"/>
      <w:lvlText w:val="%4."/>
      <w:lvlJc w:val="left"/>
      <w:pPr>
        <w:ind w:left="2880" w:hanging="360"/>
      </w:pPr>
    </w:lvl>
    <w:lvl w:ilvl="4" w:tplc="281079B4">
      <w:start w:val="1"/>
      <w:numFmt w:val="lowerLetter"/>
      <w:lvlText w:val="%5."/>
      <w:lvlJc w:val="left"/>
      <w:pPr>
        <w:ind w:left="3600" w:hanging="360"/>
      </w:pPr>
    </w:lvl>
    <w:lvl w:ilvl="5" w:tplc="52C01F6E">
      <w:start w:val="1"/>
      <w:numFmt w:val="lowerRoman"/>
      <w:lvlText w:val="%6."/>
      <w:lvlJc w:val="right"/>
      <w:pPr>
        <w:ind w:left="4320" w:hanging="180"/>
      </w:pPr>
    </w:lvl>
    <w:lvl w:ilvl="6" w:tplc="1042FC64">
      <w:start w:val="1"/>
      <w:numFmt w:val="decimal"/>
      <w:lvlText w:val="%7."/>
      <w:lvlJc w:val="left"/>
      <w:pPr>
        <w:ind w:left="5040" w:hanging="360"/>
      </w:pPr>
    </w:lvl>
    <w:lvl w:ilvl="7" w:tplc="1598AB48">
      <w:start w:val="1"/>
      <w:numFmt w:val="lowerLetter"/>
      <w:lvlText w:val="%8."/>
      <w:lvlJc w:val="left"/>
      <w:pPr>
        <w:ind w:left="5760" w:hanging="360"/>
      </w:pPr>
    </w:lvl>
    <w:lvl w:ilvl="8" w:tplc="806AE566">
      <w:start w:val="1"/>
      <w:numFmt w:val="lowerRoman"/>
      <w:lvlText w:val="%9."/>
      <w:lvlJc w:val="right"/>
      <w:pPr>
        <w:ind w:left="6480" w:hanging="180"/>
      </w:pPr>
    </w:lvl>
  </w:abstractNum>
  <w:abstractNum w:abstractNumId="6" w15:restartNumberingAfterBreak="0">
    <w:nsid w:val="5039600E"/>
    <w:multiLevelType w:val="hybridMultilevel"/>
    <w:tmpl w:val="7562CA80"/>
    <w:lvl w:ilvl="0" w:tplc="BB682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A04B79"/>
    <w:multiLevelType w:val="hybridMultilevel"/>
    <w:tmpl w:val="5C8A7EF0"/>
    <w:lvl w:ilvl="0" w:tplc="BB682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034036"/>
    <w:multiLevelType w:val="hybridMultilevel"/>
    <w:tmpl w:val="4CE43A7A"/>
    <w:lvl w:ilvl="0" w:tplc="BB682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F277B76"/>
    <w:multiLevelType w:val="hybridMultilevel"/>
    <w:tmpl w:val="CC602B22"/>
    <w:lvl w:ilvl="0" w:tplc="BB682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E303A1D"/>
    <w:multiLevelType w:val="hybridMultilevel"/>
    <w:tmpl w:val="6A2CAE68"/>
    <w:lvl w:ilvl="0" w:tplc="BB682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32213416">
    <w:abstractNumId w:val="10"/>
  </w:num>
  <w:num w:numId="2" w16cid:durableId="1495680970">
    <w:abstractNumId w:val="7"/>
  </w:num>
  <w:num w:numId="3" w16cid:durableId="1192690216">
    <w:abstractNumId w:val="6"/>
  </w:num>
  <w:num w:numId="4" w16cid:durableId="654796859">
    <w:abstractNumId w:val="8"/>
  </w:num>
  <w:num w:numId="5" w16cid:durableId="978144048">
    <w:abstractNumId w:val="9"/>
  </w:num>
  <w:num w:numId="6" w16cid:durableId="162206708">
    <w:abstractNumId w:val="2"/>
  </w:num>
  <w:num w:numId="7" w16cid:durableId="592396997">
    <w:abstractNumId w:val="4"/>
  </w:num>
  <w:num w:numId="8" w16cid:durableId="2035618749">
    <w:abstractNumId w:val="1"/>
  </w:num>
  <w:num w:numId="9" w16cid:durableId="1866942905">
    <w:abstractNumId w:val="0"/>
  </w:num>
  <w:num w:numId="10" w16cid:durableId="1495073011">
    <w:abstractNumId w:val="3"/>
  </w:num>
  <w:num w:numId="11" w16cid:durableId="5348492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A54"/>
    <w:rsid w:val="0000096E"/>
    <w:rsid w:val="000157A7"/>
    <w:rsid w:val="00026E23"/>
    <w:rsid w:val="00036C09"/>
    <w:rsid w:val="00044D4E"/>
    <w:rsid w:val="000457C9"/>
    <w:rsid w:val="00046830"/>
    <w:rsid w:val="00053AA9"/>
    <w:rsid w:val="00060E07"/>
    <w:rsid w:val="000614EF"/>
    <w:rsid w:val="00061AE2"/>
    <w:rsid w:val="00062297"/>
    <w:rsid w:val="00074ACF"/>
    <w:rsid w:val="0007646A"/>
    <w:rsid w:val="00076A0A"/>
    <w:rsid w:val="00082E2D"/>
    <w:rsid w:val="00091866"/>
    <w:rsid w:val="000970A8"/>
    <w:rsid w:val="000A2F1F"/>
    <w:rsid w:val="000A3737"/>
    <w:rsid w:val="000A693B"/>
    <w:rsid w:val="000A72EB"/>
    <w:rsid w:val="000B07D0"/>
    <w:rsid w:val="000B2864"/>
    <w:rsid w:val="000C40CD"/>
    <w:rsid w:val="000E67DF"/>
    <w:rsid w:val="000F1085"/>
    <w:rsid w:val="00126D20"/>
    <w:rsid w:val="0013559D"/>
    <w:rsid w:val="0014163C"/>
    <w:rsid w:val="00143540"/>
    <w:rsid w:val="001445EC"/>
    <w:rsid w:val="0014488C"/>
    <w:rsid w:val="00162027"/>
    <w:rsid w:val="001646B8"/>
    <w:rsid w:val="00165FDC"/>
    <w:rsid w:val="001676E3"/>
    <w:rsid w:val="00186BD5"/>
    <w:rsid w:val="00192F1D"/>
    <w:rsid w:val="001A23A3"/>
    <w:rsid w:val="001B0002"/>
    <w:rsid w:val="001B3231"/>
    <w:rsid w:val="001B36C5"/>
    <w:rsid w:val="001C3798"/>
    <w:rsid w:val="001C5A54"/>
    <w:rsid w:val="001D0A1F"/>
    <w:rsid w:val="001D0E1C"/>
    <w:rsid w:val="001E0D9A"/>
    <w:rsid w:val="001E4B71"/>
    <w:rsid w:val="001E62DC"/>
    <w:rsid w:val="001F30BE"/>
    <w:rsid w:val="00200F22"/>
    <w:rsid w:val="002071A7"/>
    <w:rsid w:val="002209CC"/>
    <w:rsid w:val="002209DC"/>
    <w:rsid w:val="00221975"/>
    <w:rsid w:val="00240635"/>
    <w:rsid w:val="002409E7"/>
    <w:rsid w:val="00240A86"/>
    <w:rsid w:val="00244AA9"/>
    <w:rsid w:val="00246B51"/>
    <w:rsid w:val="00253185"/>
    <w:rsid w:val="00254D3D"/>
    <w:rsid w:val="002630C5"/>
    <w:rsid w:val="00263F80"/>
    <w:rsid w:val="002674AF"/>
    <w:rsid w:val="002775DF"/>
    <w:rsid w:val="00285DB4"/>
    <w:rsid w:val="002872EA"/>
    <w:rsid w:val="00293F99"/>
    <w:rsid w:val="002A0E08"/>
    <w:rsid w:val="002A10FF"/>
    <w:rsid w:val="002B165D"/>
    <w:rsid w:val="002B6D2C"/>
    <w:rsid w:val="002C5209"/>
    <w:rsid w:val="002E31FE"/>
    <w:rsid w:val="002F4185"/>
    <w:rsid w:val="00306EED"/>
    <w:rsid w:val="003070CA"/>
    <w:rsid w:val="00312BFA"/>
    <w:rsid w:val="00314D2D"/>
    <w:rsid w:val="00316320"/>
    <w:rsid w:val="00331ACF"/>
    <w:rsid w:val="003369F3"/>
    <w:rsid w:val="00336E02"/>
    <w:rsid w:val="00346A89"/>
    <w:rsid w:val="0035272F"/>
    <w:rsid w:val="00361BCF"/>
    <w:rsid w:val="00364CED"/>
    <w:rsid w:val="0037320C"/>
    <w:rsid w:val="00373BAC"/>
    <w:rsid w:val="00375711"/>
    <w:rsid w:val="003819BF"/>
    <w:rsid w:val="00386481"/>
    <w:rsid w:val="00391623"/>
    <w:rsid w:val="003948C1"/>
    <w:rsid w:val="003A5CC7"/>
    <w:rsid w:val="003B393E"/>
    <w:rsid w:val="003B3E6C"/>
    <w:rsid w:val="003B5466"/>
    <w:rsid w:val="003E0F5A"/>
    <w:rsid w:val="003E5C02"/>
    <w:rsid w:val="003F618D"/>
    <w:rsid w:val="0040254D"/>
    <w:rsid w:val="00406170"/>
    <w:rsid w:val="00411BCA"/>
    <w:rsid w:val="00423AC0"/>
    <w:rsid w:val="004324C0"/>
    <w:rsid w:val="00435CBC"/>
    <w:rsid w:val="00441215"/>
    <w:rsid w:val="0046177C"/>
    <w:rsid w:val="00462FA1"/>
    <w:rsid w:val="004670CA"/>
    <w:rsid w:val="0047565A"/>
    <w:rsid w:val="004A4718"/>
    <w:rsid w:val="004B7450"/>
    <w:rsid w:val="004C5D56"/>
    <w:rsid w:val="004C75A7"/>
    <w:rsid w:val="004D0D77"/>
    <w:rsid w:val="004D3098"/>
    <w:rsid w:val="004D7D8D"/>
    <w:rsid w:val="004E6471"/>
    <w:rsid w:val="004F24A4"/>
    <w:rsid w:val="00504B03"/>
    <w:rsid w:val="005158A9"/>
    <w:rsid w:val="0051632D"/>
    <w:rsid w:val="00532731"/>
    <w:rsid w:val="005358E5"/>
    <w:rsid w:val="005440CE"/>
    <w:rsid w:val="00550239"/>
    <w:rsid w:val="005521FE"/>
    <w:rsid w:val="0055247F"/>
    <w:rsid w:val="0055528E"/>
    <w:rsid w:val="005757B5"/>
    <w:rsid w:val="00575FBE"/>
    <w:rsid w:val="005A27C6"/>
    <w:rsid w:val="005A4006"/>
    <w:rsid w:val="005B08B2"/>
    <w:rsid w:val="005B236F"/>
    <w:rsid w:val="005B47D4"/>
    <w:rsid w:val="005B4FB9"/>
    <w:rsid w:val="005C6B12"/>
    <w:rsid w:val="005C6DC3"/>
    <w:rsid w:val="005D05BB"/>
    <w:rsid w:val="005D16AE"/>
    <w:rsid w:val="005D353D"/>
    <w:rsid w:val="005D6F3A"/>
    <w:rsid w:val="005E234F"/>
    <w:rsid w:val="005E2E76"/>
    <w:rsid w:val="005E4DE7"/>
    <w:rsid w:val="005E5A38"/>
    <w:rsid w:val="005F47B4"/>
    <w:rsid w:val="005F62C3"/>
    <w:rsid w:val="006175BD"/>
    <w:rsid w:val="006244CB"/>
    <w:rsid w:val="0062560C"/>
    <w:rsid w:val="00645598"/>
    <w:rsid w:val="006555A2"/>
    <w:rsid w:val="006737DA"/>
    <w:rsid w:val="00682BDA"/>
    <w:rsid w:val="00684278"/>
    <w:rsid w:val="00693218"/>
    <w:rsid w:val="006A07B4"/>
    <w:rsid w:val="006B457F"/>
    <w:rsid w:val="006C32AD"/>
    <w:rsid w:val="006C5FF4"/>
    <w:rsid w:val="006D7433"/>
    <w:rsid w:val="006E3B25"/>
    <w:rsid w:val="007004C2"/>
    <w:rsid w:val="00713DB1"/>
    <w:rsid w:val="00717AAA"/>
    <w:rsid w:val="0072583C"/>
    <w:rsid w:val="00725A49"/>
    <w:rsid w:val="00726016"/>
    <w:rsid w:val="00727A5A"/>
    <w:rsid w:val="0073128D"/>
    <w:rsid w:val="00741C23"/>
    <w:rsid w:val="00744B36"/>
    <w:rsid w:val="007463E0"/>
    <w:rsid w:val="00747262"/>
    <w:rsid w:val="007572C4"/>
    <w:rsid w:val="00767DA8"/>
    <w:rsid w:val="00772091"/>
    <w:rsid w:val="007A3D22"/>
    <w:rsid w:val="007A6546"/>
    <w:rsid w:val="007A73F2"/>
    <w:rsid w:val="007B16DC"/>
    <w:rsid w:val="007B6122"/>
    <w:rsid w:val="007C3B89"/>
    <w:rsid w:val="007C4DCF"/>
    <w:rsid w:val="007E52FD"/>
    <w:rsid w:val="007F1444"/>
    <w:rsid w:val="007F5087"/>
    <w:rsid w:val="00803FEC"/>
    <w:rsid w:val="008152D0"/>
    <w:rsid w:val="00816DF0"/>
    <w:rsid w:val="00823A74"/>
    <w:rsid w:val="00825D98"/>
    <w:rsid w:val="0084078C"/>
    <w:rsid w:val="0085328D"/>
    <w:rsid w:val="00855637"/>
    <w:rsid w:val="00855D2C"/>
    <w:rsid w:val="00857318"/>
    <w:rsid w:val="00870069"/>
    <w:rsid w:val="00873808"/>
    <w:rsid w:val="0087686A"/>
    <w:rsid w:val="008807AE"/>
    <w:rsid w:val="008855EA"/>
    <w:rsid w:val="008B5FC8"/>
    <w:rsid w:val="008C583D"/>
    <w:rsid w:val="008C618D"/>
    <w:rsid w:val="008D0468"/>
    <w:rsid w:val="008D3761"/>
    <w:rsid w:val="008D439A"/>
    <w:rsid w:val="008E2BEB"/>
    <w:rsid w:val="008E311E"/>
    <w:rsid w:val="00901DDD"/>
    <w:rsid w:val="009138DA"/>
    <w:rsid w:val="009146D8"/>
    <w:rsid w:val="009150DC"/>
    <w:rsid w:val="00915C5E"/>
    <w:rsid w:val="00916057"/>
    <w:rsid w:val="0092305C"/>
    <w:rsid w:val="00927450"/>
    <w:rsid w:val="00927C24"/>
    <w:rsid w:val="0093104B"/>
    <w:rsid w:val="00934F6C"/>
    <w:rsid w:val="00937972"/>
    <w:rsid w:val="009404AD"/>
    <w:rsid w:val="009415A2"/>
    <w:rsid w:val="00941C0F"/>
    <w:rsid w:val="009503E2"/>
    <w:rsid w:val="00955501"/>
    <w:rsid w:val="009565A2"/>
    <w:rsid w:val="009603EB"/>
    <w:rsid w:val="00961AFC"/>
    <w:rsid w:val="00963A93"/>
    <w:rsid w:val="009675D7"/>
    <w:rsid w:val="0097046F"/>
    <w:rsid w:val="009714F5"/>
    <w:rsid w:val="00971725"/>
    <w:rsid w:val="0097211F"/>
    <w:rsid w:val="00973EF5"/>
    <w:rsid w:val="00976452"/>
    <w:rsid w:val="00985DDD"/>
    <w:rsid w:val="00985FD0"/>
    <w:rsid w:val="00993B57"/>
    <w:rsid w:val="0099555F"/>
    <w:rsid w:val="009965E6"/>
    <w:rsid w:val="009B1D60"/>
    <w:rsid w:val="009C5C3B"/>
    <w:rsid w:val="009D1506"/>
    <w:rsid w:val="009D3D65"/>
    <w:rsid w:val="009D700A"/>
    <w:rsid w:val="009E6077"/>
    <w:rsid w:val="009E7D8C"/>
    <w:rsid w:val="009F08EE"/>
    <w:rsid w:val="009F3F18"/>
    <w:rsid w:val="009F6409"/>
    <w:rsid w:val="00A05047"/>
    <w:rsid w:val="00A073C7"/>
    <w:rsid w:val="00A2000D"/>
    <w:rsid w:val="00A21718"/>
    <w:rsid w:val="00A26B97"/>
    <w:rsid w:val="00A27C4F"/>
    <w:rsid w:val="00A30C4D"/>
    <w:rsid w:val="00A410B2"/>
    <w:rsid w:val="00A5551D"/>
    <w:rsid w:val="00A563E5"/>
    <w:rsid w:val="00A70669"/>
    <w:rsid w:val="00A70674"/>
    <w:rsid w:val="00A7280B"/>
    <w:rsid w:val="00A72AF9"/>
    <w:rsid w:val="00A74427"/>
    <w:rsid w:val="00A76518"/>
    <w:rsid w:val="00A873AA"/>
    <w:rsid w:val="00A90861"/>
    <w:rsid w:val="00A97365"/>
    <w:rsid w:val="00AA1F8E"/>
    <w:rsid w:val="00AA6D4A"/>
    <w:rsid w:val="00AB3F9B"/>
    <w:rsid w:val="00AB47DC"/>
    <w:rsid w:val="00AD1FC7"/>
    <w:rsid w:val="00AD6584"/>
    <w:rsid w:val="00AE3759"/>
    <w:rsid w:val="00AE5824"/>
    <w:rsid w:val="00AF0A38"/>
    <w:rsid w:val="00B00404"/>
    <w:rsid w:val="00B05258"/>
    <w:rsid w:val="00B06692"/>
    <w:rsid w:val="00B17A33"/>
    <w:rsid w:val="00B26994"/>
    <w:rsid w:val="00B32453"/>
    <w:rsid w:val="00B37458"/>
    <w:rsid w:val="00B51F2E"/>
    <w:rsid w:val="00B56FB8"/>
    <w:rsid w:val="00B60B39"/>
    <w:rsid w:val="00B616BA"/>
    <w:rsid w:val="00B64649"/>
    <w:rsid w:val="00B70414"/>
    <w:rsid w:val="00B74E09"/>
    <w:rsid w:val="00B96892"/>
    <w:rsid w:val="00BA2CAC"/>
    <w:rsid w:val="00BB2C9F"/>
    <w:rsid w:val="00BB2F20"/>
    <w:rsid w:val="00BB67B8"/>
    <w:rsid w:val="00BB6850"/>
    <w:rsid w:val="00BB6A2A"/>
    <w:rsid w:val="00BE2288"/>
    <w:rsid w:val="00BE333C"/>
    <w:rsid w:val="00BE3729"/>
    <w:rsid w:val="00C034C7"/>
    <w:rsid w:val="00C1422B"/>
    <w:rsid w:val="00C2091E"/>
    <w:rsid w:val="00C26DA5"/>
    <w:rsid w:val="00C30186"/>
    <w:rsid w:val="00C31D98"/>
    <w:rsid w:val="00C37F5A"/>
    <w:rsid w:val="00C47843"/>
    <w:rsid w:val="00C512AB"/>
    <w:rsid w:val="00C54B7A"/>
    <w:rsid w:val="00C71A32"/>
    <w:rsid w:val="00C7422F"/>
    <w:rsid w:val="00C75566"/>
    <w:rsid w:val="00CA079D"/>
    <w:rsid w:val="00CA460A"/>
    <w:rsid w:val="00CB26C7"/>
    <w:rsid w:val="00CB2B86"/>
    <w:rsid w:val="00CB4CC4"/>
    <w:rsid w:val="00CC1660"/>
    <w:rsid w:val="00CC1F07"/>
    <w:rsid w:val="00CC229A"/>
    <w:rsid w:val="00CD21EA"/>
    <w:rsid w:val="00CD2F75"/>
    <w:rsid w:val="00CE0EC9"/>
    <w:rsid w:val="00CE50B8"/>
    <w:rsid w:val="00CE7983"/>
    <w:rsid w:val="00CF0DF3"/>
    <w:rsid w:val="00CF1332"/>
    <w:rsid w:val="00D00B2E"/>
    <w:rsid w:val="00D12340"/>
    <w:rsid w:val="00D2360F"/>
    <w:rsid w:val="00D35197"/>
    <w:rsid w:val="00D42009"/>
    <w:rsid w:val="00D4485B"/>
    <w:rsid w:val="00D45B46"/>
    <w:rsid w:val="00D50796"/>
    <w:rsid w:val="00D559B1"/>
    <w:rsid w:val="00D639A5"/>
    <w:rsid w:val="00D705C0"/>
    <w:rsid w:val="00D720DA"/>
    <w:rsid w:val="00D77BCB"/>
    <w:rsid w:val="00D91572"/>
    <w:rsid w:val="00DA24E9"/>
    <w:rsid w:val="00DA327B"/>
    <w:rsid w:val="00DB0F10"/>
    <w:rsid w:val="00DC50CC"/>
    <w:rsid w:val="00DC5229"/>
    <w:rsid w:val="00DD2AFA"/>
    <w:rsid w:val="00DD4166"/>
    <w:rsid w:val="00DD4AE4"/>
    <w:rsid w:val="00DE3E25"/>
    <w:rsid w:val="00DE42D2"/>
    <w:rsid w:val="00DF581C"/>
    <w:rsid w:val="00DF5F24"/>
    <w:rsid w:val="00DF6ACC"/>
    <w:rsid w:val="00E00211"/>
    <w:rsid w:val="00E0356E"/>
    <w:rsid w:val="00E04207"/>
    <w:rsid w:val="00E109ED"/>
    <w:rsid w:val="00E1286B"/>
    <w:rsid w:val="00E15FB0"/>
    <w:rsid w:val="00E267E5"/>
    <w:rsid w:val="00E31093"/>
    <w:rsid w:val="00E321FE"/>
    <w:rsid w:val="00E36982"/>
    <w:rsid w:val="00E37050"/>
    <w:rsid w:val="00E5706E"/>
    <w:rsid w:val="00E57CE7"/>
    <w:rsid w:val="00E610E9"/>
    <w:rsid w:val="00E652D4"/>
    <w:rsid w:val="00E66194"/>
    <w:rsid w:val="00E718AC"/>
    <w:rsid w:val="00E718CC"/>
    <w:rsid w:val="00EB5B77"/>
    <w:rsid w:val="00EB5F92"/>
    <w:rsid w:val="00EC3DD6"/>
    <w:rsid w:val="00EC54C3"/>
    <w:rsid w:val="00ED1345"/>
    <w:rsid w:val="00EE3679"/>
    <w:rsid w:val="00EE5DD7"/>
    <w:rsid w:val="00F03598"/>
    <w:rsid w:val="00F1285B"/>
    <w:rsid w:val="00F14A40"/>
    <w:rsid w:val="00F15A62"/>
    <w:rsid w:val="00F37436"/>
    <w:rsid w:val="00F4299D"/>
    <w:rsid w:val="00F42EB8"/>
    <w:rsid w:val="00F527A0"/>
    <w:rsid w:val="00F734ED"/>
    <w:rsid w:val="00F80E16"/>
    <w:rsid w:val="00F8106C"/>
    <w:rsid w:val="00FA3A54"/>
    <w:rsid w:val="00FB6CC4"/>
    <w:rsid w:val="00FC03EF"/>
    <w:rsid w:val="00FC0408"/>
    <w:rsid w:val="00FC08E1"/>
    <w:rsid w:val="00FC08FB"/>
    <w:rsid w:val="00FC654B"/>
    <w:rsid w:val="00FD0909"/>
    <w:rsid w:val="00FF1052"/>
    <w:rsid w:val="00FF4065"/>
    <w:rsid w:val="00FF5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96D2"/>
  <w15:chartTrackingRefBased/>
  <w15:docId w15:val="{E37FD5B5-8CA3-46A9-8864-A66D49F6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5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47565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47565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header"/>
    <w:basedOn w:val="a"/>
    <w:link w:val="a5"/>
    <w:uiPriority w:val="99"/>
    <w:unhideWhenUsed/>
    <w:rsid w:val="004756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7565A"/>
  </w:style>
  <w:style w:type="paragraph" w:styleId="a6">
    <w:name w:val="footer"/>
    <w:basedOn w:val="a"/>
    <w:link w:val="a7"/>
    <w:uiPriority w:val="99"/>
    <w:unhideWhenUsed/>
    <w:rsid w:val="004756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7565A"/>
  </w:style>
  <w:style w:type="paragraph" w:styleId="a8">
    <w:name w:val="List Paragraph"/>
    <w:basedOn w:val="a"/>
    <w:uiPriority w:val="34"/>
    <w:qFormat/>
    <w:rsid w:val="000457C9"/>
    <w:pPr>
      <w:ind w:left="720"/>
      <w:contextualSpacing/>
    </w:pPr>
  </w:style>
  <w:style w:type="paragraph" w:styleId="a9">
    <w:name w:val="Balloon Text"/>
    <w:basedOn w:val="a"/>
    <w:link w:val="aa"/>
    <w:uiPriority w:val="99"/>
    <w:semiHidden/>
    <w:unhideWhenUsed/>
    <w:rsid w:val="00AD658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D6584"/>
    <w:rPr>
      <w:rFonts w:ascii="Segoe UI" w:hAnsi="Segoe UI" w:cs="Segoe UI"/>
      <w:sz w:val="18"/>
      <w:szCs w:val="18"/>
    </w:rPr>
  </w:style>
  <w:style w:type="character" w:styleId="ab">
    <w:name w:val="annotation reference"/>
    <w:basedOn w:val="a0"/>
    <w:uiPriority w:val="99"/>
    <w:semiHidden/>
    <w:unhideWhenUsed/>
    <w:rsid w:val="0099555F"/>
    <w:rPr>
      <w:sz w:val="16"/>
      <w:szCs w:val="16"/>
    </w:rPr>
  </w:style>
  <w:style w:type="paragraph" w:styleId="ac">
    <w:name w:val="annotation text"/>
    <w:basedOn w:val="a"/>
    <w:link w:val="ad"/>
    <w:uiPriority w:val="99"/>
    <w:semiHidden/>
    <w:unhideWhenUsed/>
    <w:rsid w:val="0099555F"/>
    <w:pPr>
      <w:spacing w:line="240" w:lineRule="auto"/>
    </w:pPr>
    <w:rPr>
      <w:sz w:val="20"/>
      <w:szCs w:val="20"/>
    </w:rPr>
  </w:style>
  <w:style w:type="character" w:customStyle="1" w:styleId="ad">
    <w:name w:val="Текст примечания Знак"/>
    <w:basedOn w:val="a0"/>
    <w:link w:val="ac"/>
    <w:uiPriority w:val="99"/>
    <w:semiHidden/>
    <w:rsid w:val="0099555F"/>
    <w:rPr>
      <w:sz w:val="20"/>
      <w:szCs w:val="20"/>
    </w:rPr>
  </w:style>
  <w:style w:type="paragraph" w:styleId="ae">
    <w:name w:val="annotation subject"/>
    <w:basedOn w:val="ac"/>
    <w:next w:val="ac"/>
    <w:link w:val="af"/>
    <w:uiPriority w:val="99"/>
    <w:semiHidden/>
    <w:unhideWhenUsed/>
    <w:rsid w:val="0099555F"/>
    <w:rPr>
      <w:b/>
      <w:bCs/>
    </w:rPr>
  </w:style>
  <w:style w:type="character" w:customStyle="1" w:styleId="af">
    <w:name w:val="Тема примечания Знак"/>
    <w:basedOn w:val="ad"/>
    <w:link w:val="ae"/>
    <w:uiPriority w:val="99"/>
    <w:semiHidden/>
    <w:rsid w:val="0099555F"/>
    <w:rPr>
      <w:b/>
      <w:bCs/>
      <w:sz w:val="20"/>
      <w:szCs w:val="20"/>
    </w:rPr>
  </w:style>
  <w:style w:type="character" w:styleId="af0">
    <w:name w:val="Hyperlink"/>
    <w:basedOn w:val="a0"/>
    <w:uiPriority w:val="99"/>
    <w:unhideWhenUsed/>
    <w:rsid w:val="00BB67B8"/>
    <w:rPr>
      <w:color w:val="0563C1" w:themeColor="hyperlink"/>
      <w:u w:val="single"/>
    </w:rPr>
  </w:style>
  <w:style w:type="character" w:styleId="af1">
    <w:name w:val="Unresolved Mention"/>
    <w:basedOn w:val="a0"/>
    <w:uiPriority w:val="99"/>
    <w:rsid w:val="00BB67B8"/>
    <w:rPr>
      <w:color w:val="605E5C"/>
      <w:shd w:val="clear" w:color="auto" w:fill="E1DFDD"/>
    </w:rPr>
  </w:style>
  <w:style w:type="table" w:styleId="af2">
    <w:name w:val="Grid Table Light"/>
    <w:basedOn w:val="a1"/>
    <w:uiPriority w:val="40"/>
    <w:rsid w:val="00CC16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3">
    <w:name w:val="page number"/>
    <w:basedOn w:val="a0"/>
    <w:uiPriority w:val="99"/>
    <w:semiHidden/>
    <w:unhideWhenUsed/>
    <w:rsid w:val="00F14A40"/>
  </w:style>
  <w:style w:type="paragraph" w:styleId="af4">
    <w:name w:val="footnote text"/>
    <w:basedOn w:val="a"/>
    <w:link w:val="af5"/>
    <w:uiPriority w:val="99"/>
    <w:semiHidden/>
    <w:unhideWhenUsed/>
    <w:rsid w:val="000B2864"/>
    <w:pPr>
      <w:spacing w:after="0" w:line="240" w:lineRule="auto"/>
    </w:pPr>
    <w:rPr>
      <w:sz w:val="20"/>
      <w:szCs w:val="20"/>
    </w:rPr>
  </w:style>
  <w:style w:type="character" w:customStyle="1" w:styleId="af5">
    <w:name w:val="Текст сноски Знак"/>
    <w:basedOn w:val="a0"/>
    <w:link w:val="af4"/>
    <w:uiPriority w:val="99"/>
    <w:semiHidden/>
    <w:rsid w:val="000B2864"/>
    <w:rPr>
      <w:sz w:val="20"/>
      <w:szCs w:val="20"/>
    </w:rPr>
  </w:style>
  <w:style w:type="character" w:styleId="af6">
    <w:name w:val="footnote reference"/>
    <w:basedOn w:val="a0"/>
    <w:uiPriority w:val="99"/>
    <w:semiHidden/>
    <w:unhideWhenUsed/>
    <w:rsid w:val="000B28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C21B9-9C1F-904F-843D-192A4581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4</Pages>
  <Words>3092</Words>
  <Characters>17625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пользователь</dc:creator>
  <cp:keywords/>
  <dc:description/>
  <cp:lastModifiedBy>Марат Нат</cp:lastModifiedBy>
  <cp:revision>215</cp:revision>
  <cp:lastPrinted>2017-01-16T12:46:00Z</cp:lastPrinted>
  <dcterms:created xsi:type="dcterms:W3CDTF">2017-11-07T11:00:00Z</dcterms:created>
  <dcterms:modified xsi:type="dcterms:W3CDTF">2023-12-16T13:57:00Z</dcterms:modified>
</cp:coreProperties>
</file>